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4DB" w:rsidRDefault="00FA74DB" w:rsidP="00BD06A8">
      <w:pPr>
        <w:pStyle w:val="Ttulo"/>
        <w:spacing w:before="60" w:after="0"/>
        <w:ind w:right="-568"/>
        <w:rPr>
          <w:rFonts w:ascii="Courier New" w:hAnsi="Courier New" w:cs="Courier New"/>
          <w:b/>
          <w:color w:val="000000"/>
          <w:szCs w:val="24"/>
          <w:lang w:eastAsia="ar-SA"/>
        </w:rPr>
      </w:pPr>
      <w:r w:rsidRPr="00FA74DB">
        <w:rPr>
          <w:rFonts w:ascii="Courier New" w:hAnsi="Courier New" w:cs="Courier New"/>
          <w:b/>
          <w:color w:val="000000"/>
          <w:szCs w:val="24"/>
          <w:lang w:eastAsia="ar-SA"/>
        </w:rPr>
        <w:t>L</w:t>
      </w:r>
      <w:r w:rsidR="00D26D99">
        <w:rPr>
          <w:rFonts w:ascii="Courier New" w:hAnsi="Courier New" w:cs="Courier New"/>
          <w:b/>
          <w:color w:val="000000"/>
          <w:szCs w:val="24"/>
          <w:lang w:eastAsia="ar-SA"/>
        </w:rPr>
        <w:t>EI</w:t>
      </w:r>
      <w:r w:rsidR="00274969">
        <w:rPr>
          <w:rFonts w:ascii="Courier New" w:hAnsi="Courier New" w:cs="Courier New"/>
          <w:b/>
          <w:color w:val="000000"/>
          <w:szCs w:val="24"/>
          <w:lang w:eastAsia="ar-SA"/>
        </w:rPr>
        <w:t xml:space="preserve"> MUNICIPAL</w:t>
      </w:r>
      <w:r w:rsidR="00D26D99">
        <w:rPr>
          <w:rFonts w:ascii="Courier New" w:hAnsi="Courier New" w:cs="Courier New"/>
          <w:b/>
          <w:color w:val="000000"/>
          <w:szCs w:val="24"/>
          <w:lang w:eastAsia="ar-SA"/>
        </w:rPr>
        <w:t xml:space="preserve"> Nº </w:t>
      </w:r>
      <w:r w:rsidR="00274969">
        <w:rPr>
          <w:rFonts w:ascii="Courier New" w:hAnsi="Courier New" w:cs="Courier New"/>
          <w:b/>
          <w:color w:val="000000"/>
          <w:szCs w:val="24"/>
          <w:lang w:eastAsia="ar-SA"/>
        </w:rPr>
        <w:t>00</w:t>
      </w:r>
      <w:r w:rsidR="00E53B27">
        <w:rPr>
          <w:rFonts w:ascii="Courier New" w:hAnsi="Courier New" w:cs="Courier New"/>
          <w:b/>
          <w:color w:val="000000"/>
          <w:szCs w:val="24"/>
          <w:lang w:eastAsia="ar-SA"/>
        </w:rPr>
        <w:t>5</w:t>
      </w:r>
      <w:r w:rsidR="00D26D99">
        <w:rPr>
          <w:rFonts w:ascii="Courier New" w:hAnsi="Courier New" w:cs="Courier New"/>
          <w:b/>
          <w:color w:val="000000"/>
          <w:szCs w:val="24"/>
          <w:lang w:eastAsia="ar-SA"/>
        </w:rPr>
        <w:t>/20</w:t>
      </w:r>
      <w:r w:rsidR="00C57DC1">
        <w:rPr>
          <w:rFonts w:ascii="Courier New" w:hAnsi="Courier New" w:cs="Courier New"/>
          <w:b/>
          <w:color w:val="000000"/>
          <w:szCs w:val="24"/>
          <w:lang w:eastAsia="ar-SA"/>
        </w:rPr>
        <w:t>2</w:t>
      </w:r>
      <w:r w:rsidR="004D62DA">
        <w:rPr>
          <w:rFonts w:ascii="Courier New" w:hAnsi="Courier New" w:cs="Courier New"/>
          <w:b/>
          <w:color w:val="000000"/>
          <w:szCs w:val="24"/>
          <w:lang w:eastAsia="ar-SA"/>
        </w:rPr>
        <w:t>2</w:t>
      </w:r>
      <w:r w:rsidR="00B076E0">
        <w:rPr>
          <w:rFonts w:ascii="Courier New" w:hAnsi="Courier New" w:cs="Courier New"/>
          <w:b/>
          <w:color w:val="000000"/>
          <w:szCs w:val="24"/>
          <w:lang w:eastAsia="ar-SA"/>
        </w:rPr>
        <w:t>– GAB</w:t>
      </w:r>
      <w:r w:rsidR="00C57DC1">
        <w:rPr>
          <w:rFonts w:ascii="Courier New" w:hAnsi="Courier New" w:cs="Courier New"/>
          <w:b/>
          <w:color w:val="000000"/>
          <w:szCs w:val="24"/>
          <w:lang w:eastAsia="ar-SA"/>
        </w:rPr>
        <w:t>/</w:t>
      </w:r>
      <w:r w:rsidR="00B076E0">
        <w:rPr>
          <w:rFonts w:ascii="Courier New" w:hAnsi="Courier New" w:cs="Courier New"/>
          <w:b/>
          <w:color w:val="000000"/>
          <w:szCs w:val="24"/>
          <w:lang w:eastAsia="ar-SA"/>
        </w:rPr>
        <w:t xml:space="preserve">PREF </w:t>
      </w:r>
    </w:p>
    <w:p w:rsidR="00274969" w:rsidRPr="00274969" w:rsidRDefault="00274969" w:rsidP="00BD06A8">
      <w:pPr>
        <w:pStyle w:val="Ttulo"/>
        <w:spacing w:before="60" w:after="0"/>
        <w:ind w:right="-568"/>
        <w:rPr>
          <w:rFonts w:ascii="Courier New" w:hAnsi="Courier New" w:cs="Courier New"/>
          <w:bCs/>
          <w:color w:val="000000"/>
          <w:sz w:val="20"/>
          <w:lang w:eastAsia="ar-SA"/>
        </w:rPr>
      </w:pPr>
      <w:r w:rsidRPr="00274969">
        <w:rPr>
          <w:rFonts w:ascii="Courier New" w:hAnsi="Courier New" w:cs="Courier New"/>
          <w:bCs/>
          <w:color w:val="000000"/>
          <w:sz w:val="20"/>
          <w:lang w:eastAsia="ar-SA"/>
        </w:rPr>
        <w:t>AUTOR: PODER EXECUTIVO</w:t>
      </w:r>
    </w:p>
    <w:p w:rsidR="00D560F3" w:rsidRDefault="00D560F3" w:rsidP="00BD06A8">
      <w:pPr>
        <w:spacing w:line="240" w:lineRule="auto"/>
        <w:ind w:right="-568"/>
        <w:rPr>
          <w:rFonts w:ascii="Courier New" w:eastAsia="Times New Roman" w:hAnsi="Courier New" w:cs="Courier New"/>
          <w:b/>
          <w:color w:val="000000"/>
          <w:sz w:val="24"/>
          <w:szCs w:val="24"/>
          <w:lang w:eastAsia="ar-SA"/>
        </w:rPr>
      </w:pPr>
    </w:p>
    <w:p w:rsidR="00200798" w:rsidRPr="00843248" w:rsidRDefault="00200798" w:rsidP="00BD06A8">
      <w:pPr>
        <w:spacing w:line="240" w:lineRule="auto"/>
        <w:ind w:right="-568"/>
        <w:rPr>
          <w:rFonts w:ascii="Courier New" w:eastAsia="Times New Roman" w:hAnsi="Courier New" w:cs="Courier New"/>
          <w:lang w:eastAsia="pt-BR"/>
        </w:rPr>
      </w:pPr>
    </w:p>
    <w:tbl>
      <w:tblPr>
        <w:tblW w:w="0" w:type="auto"/>
        <w:tblCellSpacing w:w="0" w:type="dxa"/>
        <w:tblInd w:w="3600" w:type="dxa"/>
        <w:tblCellMar>
          <w:left w:w="0" w:type="dxa"/>
          <w:right w:w="0" w:type="dxa"/>
        </w:tblCellMar>
        <w:tblLook w:val="04A0"/>
      </w:tblPr>
      <w:tblGrid>
        <w:gridCol w:w="4904"/>
      </w:tblGrid>
      <w:tr w:rsidR="00D560F3" w:rsidRPr="00843248" w:rsidTr="00F15112">
        <w:trPr>
          <w:tblCellSpacing w:w="0" w:type="dxa"/>
        </w:trPr>
        <w:tc>
          <w:tcPr>
            <w:tcW w:w="4904" w:type="dxa"/>
            <w:hideMark/>
          </w:tcPr>
          <w:p w:rsidR="00D560F3" w:rsidRPr="00D560F3" w:rsidRDefault="00D560F3" w:rsidP="00BD06A8">
            <w:pPr>
              <w:spacing w:line="240" w:lineRule="auto"/>
              <w:ind w:right="-568"/>
              <w:rPr>
                <w:rFonts w:ascii="Courier New" w:eastAsia="Times New Roman" w:hAnsi="Courier New" w:cs="Courier New"/>
                <w:sz w:val="24"/>
                <w:szCs w:val="24"/>
                <w:lang w:eastAsia="pt-BR"/>
              </w:rPr>
            </w:pPr>
          </w:p>
        </w:tc>
      </w:tr>
    </w:tbl>
    <w:p w:rsidR="00C57DC1" w:rsidRPr="00E53B27" w:rsidRDefault="004D62DA" w:rsidP="00DF10AE">
      <w:pPr>
        <w:spacing w:line="240" w:lineRule="auto"/>
        <w:ind w:left="4253" w:right="-1"/>
        <w:rPr>
          <w:rFonts w:ascii="Courier New" w:hAnsi="Courier New" w:cs="Courier New"/>
          <w:b/>
          <w:bCs/>
        </w:rPr>
      </w:pPr>
      <w:bookmarkStart w:id="0" w:name="_Hlk110941522"/>
      <w:r w:rsidRPr="00E53B27">
        <w:rPr>
          <w:rFonts w:ascii="Courier New" w:hAnsi="Courier New" w:cs="Courier New"/>
          <w:b/>
          <w:bCs/>
        </w:rPr>
        <w:t xml:space="preserve">CRIA O PROGRAMA MUNICIPAL “BOLSA UNIVERSITÁRIA”, DESTINADO AOS ESTUDANTES UNIVERSITÁRIOS DE ARARUNA E DÁ OUTRAS PROVIDÊNCIAS.  </w:t>
      </w:r>
    </w:p>
    <w:bookmarkEnd w:id="0"/>
    <w:p w:rsidR="00C57DC1" w:rsidRPr="00C57DC1" w:rsidRDefault="00C57DC1" w:rsidP="00DF10AE">
      <w:pPr>
        <w:ind w:left="4536" w:right="-1"/>
        <w:rPr>
          <w:rFonts w:ascii="Courier New" w:hAnsi="Courier New" w:cs="Courier New"/>
          <w:sz w:val="24"/>
          <w:szCs w:val="24"/>
        </w:rPr>
      </w:pPr>
    </w:p>
    <w:p w:rsidR="00C57DC1" w:rsidRDefault="00C57DC1" w:rsidP="00DF10AE">
      <w:pPr>
        <w:spacing w:line="240" w:lineRule="auto"/>
        <w:ind w:right="-1" w:firstLine="708"/>
        <w:rPr>
          <w:rFonts w:ascii="Courier New" w:hAnsi="Courier New" w:cs="Courier New"/>
          <w:b/>
          <w:bCs/>
          <w:sz w:val="24"/>
          <w:szCs w:val="24"/>
        </w:rPr>
      </w:pPr>
    </w:p>
    <w:p w:rsidR="00C57DC1" w:rsidRPr="003A423B" w:rsidRDefault="00C57DC1" w:rsidP="00DF10AE">
      <w:pPr>
        <w:spacing w:line="240" w:lineRule="auto"/>
        <w:ind w:right="-1" w:firstLine="708"/>
        <w:rPr>
          <w:rFonts w:ascii="Courier New" w:hAnsi="Courier New" w:cs="Courier New"/>
        </w:rPr>
      </w:pPr>
      <w:r w:rsidRPr="003A423B">
        <w:rPr>
          <w:rFonts w:ascii="Courier New" w:hAnsi="Courier New" w:cs="Courier New"/>
          <w:b/>
          <w:bCs/>
        </w:rPr>
        <w:t>O PREFEITO MUNICIPAL DE ARARUNA, ESTADO DA PARAIBA</w:t>
      </w:r>
      <w:r w:rsidRPr="003A423B">
        <w:rPr>
          <w:rFonts w:ascii="Courier New" w:hAnsi="Courier New" w:cs="Courier New"/>
        </w:rPr>
        <w:t xml:space="preserve">, no uso das suas atribuições legais, faz saber que a Câmara Municipal aprovou e ele sanciona a seguinte Lei: </w:t>
      </w:r>
    </w:p>
    <w:p w:rsidR="00C57DC1" w:rsidRPr="003A423B" w:rsidRDefault="00C57DC1" w:rsidP="00DF10AE">
      <w:pPr>
        <w:spacing w:line="240" w:lineRule="auto"/>
        <w:ind w:right="-1" w:firstLine="708"/>
        <w:rPr>
          <w:rFonts w:ascii="Courier New" w:hAnsi="Courier New" w:cs="Courier New"/>
        </w:rPr>
      </w:pPr>
    </w:p>
    <w:p w:rsidR="009560A4" w:rsidRPr="003A423B" w:rsidRDefault="009560A4" w:rsidP="00DF10AE">
      <w:pPr>
        <w:tabs>
          <w:tab w:val="left" w:pos="3720"/>
        </w:tabs>
        <w:spacing w:line="240" w:lineRule="auto"/>
        <w:ind w:right="-1" w:firstLine="709"/>
        <w:jc w:val="center"/>
        <w:rPr>
          <w:rFonts w:ascii="Courier New" w:hAnsi="Courier New" w:cs="Courier New"/>
          <w:b/>
          <w:bCs/>
        </w:rPr>
      </w:pPr>
    </w:p>
    <w:p w:rsidR="00C57DC1" w:rsidRPr="003A423B" w:rsidRDefault="00E403C6" w:rsidP="00DF10AE">
      <w:pPr>
        <w:tabs>
          <w:tab w:val="left" w:pos="3720"/>
        </w:tabs>
        <w:spacing w:line="240" w:lineRule="auto"/>
        <w:ind w:right="-1" w:firstLine="709"/>
        <w:jc w:val="center"/>
        <w:rPr>
          <w:rFonts w:ascii="Courier New" w:hAnsi="Courier New" w:cs="Courier New"/>
          <w:b/>
          <w:bCs/>
        </w:rPr>
      </w:pPr>
      <w:r w:rsidRPr="003A423B">
        <w:rPr>
          <w:rFonts w:ascii="Courier New" w:hAnsi="Courier New" w:cs="Courier New"/>
          <w:b/>
          <w:bCs/>
        </w:rPr>
        <w:t>Capítulo I</w:t>
      </w:r>
    </w:p>
    <w:p w:rsidR="00E403C6" w:rsidRPr="003A423B" w:rsidRDefault="00E403C6" w:rsidP="00DF10AE">
      <w:pPr>
        <w:tabs>
          <w:tab w:val="left" w:pos="3720"/>
        </w:tabs>
        <w:spacing w:line="240" w:lineRule="auto"/>
        <w:ind w:right="-1" w:firstLine="709"/>
        <w:jc w:val="center"/>
        <w:rPr>
          <w:rFonts w:ascii="Courier New" w:hAnsi="Courier New" w:cs="Courier New"/>
          <w:b/>
          <w:bCs/>
        </w:rPr>
      </w:pPr>
      <w:r w:rsidRPr="003A423B">
        <w:rPr>
          <w:rFonts w:ascii="Courier New" w:hAnsi="Courier New" w:cs="Courier New"/>
          <w:b/>
          <w:bCs/>
        </w:rPr>
        <w:t>DA CRIAÇÃO DO PROGRAMA</w:t>
      </w:r>
    </w:p>
    <w:p w:rsidR="00E403C6" w:rsidRPr="003A423B" w:rsidRDefault="00E403C6" w:rsidP="00DF10AE">
      <w:pPr>
        <w:tabs>
          <w:tab w:val="left" w:pos="3720"/>
        </w:tabs>
        <w:spacing w:line="240" w:lineRule="auto"/>
        <w:ind w:right="-1" w:firstLine="709"/>
        <w:jc w:val="center"/>
        <w:rPr>
          <w:rFonts w:ascii="Courier New" w:hAnsi="Courier New" w:cs="Courier New"/>
          <w:b/>
          <w:bCs/>
        </w:rPr>
      </w:pPr>
    </w:p>
    <w:p w:rsidR="00E403C6" w:rsidRPr="003A423B" w:rsidRDefault="00C57DC1" w:rsidP="00DF10AE">
      <w:pPr>
        <w:spacing w:line="240" w:lineRule="auto"/>
        <w:ind w:right="-1" w:firstLine="709"/>
        <w:rPr>
          <w:rFonts w:ascii="Courier New" w:hAnsi="Courier New" w:cs="Courier New"/>
        </w:rPr>
      </w:pPr>
      <w:r w:rsidRPr="003A423B">
        <w:rPr>
          <w:rFonts w:ascii="Courier New" w:hAnsi="Courier New" w:cs="Courier New"/>
          <w:b/>
          <w:bCs/>
        </w:rPr>
        <w:t>Art. 1º</w:t>
      </w:r>
      <w:r w:rsidRPr="003A423B">
        <w:rPr>
          <w:rFonts w:ascii="Courier New" w:hAnsi="Courier New" w:cs="Courier New"/>
        </w:rPr>
        <w:t xml:space="preserve">. </w:t>
      </w:r>
      <w:r w:rsidR="00A85FBE" w:rsidRPr="003A423B">
        <w:rPr>
          <w:rFonts w:ascii="Courier New" w:hAnsi="Courier New" w:cs="Courier New"/>
        </w:rPr>
        <w:t xml:space="preserve">Fica instituído no âmbito do Município de Araruna, o Programa Municipal </w:t>
      </w:r>
      <w:r w:rsidR="006E62CD" w:rsidRPr="003A423B">
        <w:rPr>
          <w:rFonts w:ascii="Courier New" w:hAnsi="Courier New" w:cs="Courier New"/>
        </w:rPr>
        <w:t>“BOLSA UNIVERSITÁRIA”</w:t>
      </w:r>
      <w:r w:rsidR="00A85FBE" w:rsidRPr="003A423B">
        <w:rPr>
          <w:rFonts w:ascii="Courier New" w:hAnsi="Courier New" w:cs="Courier New"/>
        </w:rPr>
        <w:t xml:space="preserve">, </w:t>
      </w:r>
      <w:r w:rsidR="00C046E6" w:rsidRPr="003A423B">
        <w:rPr>
          <w:rFonts w:ascii="Courier New" w:hAnsi="Courier New" w:cs="Courier New"/>
        </w:rPr>
        <w:t>que</w:t>
      </w:r>
      <w:r w:rsidR="00A85FBE" w:rsidRPr="003A423B">
        <w:rPr>
          <w:rFonts w:ascii="Courier New" w:hAnsi="Courier New" w:cs="Courier New"/>
        </w:rPr>
        <w:t xml:space="preserve"> tem por finalidade a concessão de benefício financeiro ao estudante regularmente matriculado em instituição de </w:t>
      </w:r>
      <w:r w:rsidR="00C046E6" w:rsidRPr="003A423B">
        <w:rPr>
          <w:rFonts w:ascii="Courier New" w:hAnsi="Courier New" w:cs="Courier New"/>
        </w:rPr>
        <w:t>ensino</w:t>
      </w:r>
      <w:r w:rsidR="00A85FBE" w:rsidRPr="003A423B">
        <w:rPr>
          <w:rFonts w:ascii="Courier New" w:hAnsi="Courier New" w:cs="Courier New"/>
        </w:rPr>
        <w:t xml:space="preserve"> superior, pública ou privada,</w:t>
      </w:r>
      <w:r w:rsidR="00E403C6" w:rsidRPr="003A423B">
        <w:rPr>
          <w:rFonts w:ascii="Courier New" w:hAnsi="Courier New" w:cs="Courier New"/>
        </w:rPr>
        <w:t xml:space="preserve"> para efeito de auxílio nas despesas inerentes ao desenvolvimento do curso universitário</w:t>
      </w:r>
      <w:r w:rsidR="009D7EF3" w:rsidRPr="003A423B">
        <w:rPr>
          <w:rFonts w:ascii="Courier New" w:hAnsi="Courier New" w:cs="Courier New"/>
        </w:rPr>
        <w:t>, especificamente para graduação</w:t>
      </w:r>
      <w:r w:rsidR="00754995" w:rsidRPr="003A423B">
        <w:rPr>
          <w:rFonts w:ascii="Courier New" w:hAnsi="Courier New" w:cs="Courier New"/>
        </w:rPr>
        <w:t xml:space="preserve"> básica (Licenciatura e Bacharelado). </w:t>
      </w:r>
    </w:p>
    <w:p w:rsidR="00C57DC1" w:rsidRPr="003A423B" w:rsidRDefault="00C57DC1" w:rsidP="00DF10AE">
      <w:pPr>
        <w:spacing w:line="240" w:lineRule="auto"/>
        <w:ind w:right="-1" w:firstLine="709"/>
        <w:rPr>
          <w:rFonts w:ascii="Courier New" w:hAnsi="Courier New" w:cs="Courier New"/>
          <w:b/>
          <w:bCs/>
        </w:rPr>
      </w:pPr>
    </w:p>
    <w:p w:rsidR="00C57DC1" w:rsidRPr="003A423B" w:rsidRDefault="00E403C6" w:rsidP="00DF10AE">
      <w:pPr>
        <w:spacing w:line="240" w:lineRule="auto"/>
        <w:ind w:right="-1"/>
        <w:jc w:val="center"/>
        <w:rPr>
          <w:rFonts w:ascii="Courier New" w:hAnsi="Courier New" w:cs="Courier New"/>
          <w:b/>
          <w:bCs/>
        </w:rPr>
      </w:pPr>
      <w:r w:rsidRPr="003A423B">
        <w:rPr>
          <w:rFonts w:ascii="Courier New" w:hAnsi="Courier New" w:cs="Courier New"/>
          <w:b/>
          <w:bCs/>
        </w:rPr>
        <w:t>Capítulo II</w:t>
      </w:r>
    </w:p>
    <w:p w:rsidR="00E403C6" w:rsidRPr="003A423B" w:rsidRDefault="00E403C6" w:rsidP="00DF10AE">
      <w:pPr>
        <w:spacing w:line="240" w:lineRule="auto"/>
        <w:ind w:right="-1"/>
        <w:jc w:val="center"/>
        <w:rPr>
          <w:rFonts w:ascii="Courier New" w:hAnsi="Courier New" w:cs="Courier New"/>
          <w:b/>
          <w:bCs/>
        </w:rPr>
      </w:pPr>
      <w:r w:rsidRPr="003A423B">
        <w:rPr>
          <w:rFonts w:ascii="Courier New" w:hAnsi="Courier New" w:cs="Courier New"/>
          <w:b/>
          <w:bCs/>
        </w:rPr>
        <w:t>DOS REQUISITOS PARA IN</w:t>
      </w:r>
      <w:r w:rsidR="00754995" w:rsidRPr="003A423B">
        <w:rPr>
          <w:rFonts w:ascii="Courier New" w:hAnsi="Courier New" w:cs="Courier New"/>
          <w:b/>
          <w:bCs/>
        </w:rPr>
        <w:t>S</w:t>
      </w:r>
      <w:r w:rsidRPr="003A423B">
        <w:rPr>
          <w:rFonts w:ascii="Courier New" w:hAnsi="Courier New" w:cs="Courier New"/>
          <w:b/>
          <w:bCs/>
        </w:rPr>
        <w:t>CRIÇÃO</w:t>
      </w:r>
      <w:r w:rsidR="00481104" w:rsidRPr="003A423B">
        <w:rPr>
          <w:rFonts w:ascii="Courier New" w:hAnsi="Courier New" w:cs="Courier New"/>
          <w:b/>
          <w:bCs/>
        </w:rPr>
        <w:t>E CONTEMPLAÇÃO DO BENEFÍCIO</w:t>
      </w:r>
    </w:p>
    <w:p w:rsidR="00C57DC1" w:rsidRPr="003A423B" w:rsidRDefault="00C57DC1" w:rsidP="00DF10AE">
      <w:pPr>
        <w:spacing w:line="240" w:lineRule="auto"/>
        <w:ind w:right="-1" w:firstLine="709"/>
        <w:rPr>
          <w:rFonts w:ascii="Courier New" w:hAnsi="Courier New" w:cs="Courier New"/>
          <w:b/>
          <w:bCs/>
        </w:rPr>
      </w:pPr>
    </w:p>
    <w:p w:rsidR="00E403C6" w:rsidRPr="003A423B" w:rsidRDefault="00C57DC1" w:rsidP="00DF10AE">
      <w:pPr>
        <w:spacing w:line="240" w:lineRule="auto"/>
        <w:ind w:right="-1" w:firstLine="709"/>
        <w:rPr>
          <w:rFonts w:ascii="Courier New" w:hAnsi="Courier New" w:cs="Courier New"/>
        </w:rPr>
      </w:pPr>
      <w:r w:rsidRPr="003A423B">
        <w:rPr>
          <w:rFonts w:ascii="Courier New" w:hAnsi="Courier New" w:cs="Courier New"/>
          <w:b/>
          <w:bCs/>
        </w:rPr>
        <w:t xml:space="preserve">Art. 2°. </w:t>
      </w:r>
      <w:r w:rsidR="00E403C6" w:rsidRPr="003A423B">
        <w:rPr>
          <w:rFonts w:ascii="Courier New" w:hAnsi="Courier New" w:cs="Courier New"/>
        </w:rPr>
        <w:t xml:space="preserve">Para inscrição no Programa Municipal “BOLSA UNIVERSITÁRIA”, os </w:t>
      </w:r>
      <w:r w:rsidR="008A09E7" w:rsidRPr="003A423B">
        <w:rPr>
          <w:rFonts w:ascii="Courier New" w:hAnsi="Courier New" w:cs="Courier New"/>
        </w:rPr>
        <w:t xml:space="preserve">alunos </w:t>
      </w:r>
      <w:r w:rsidR="00E403C6" w:rsidRPr="003A423B">
        <w:rPr>
          <w:rFonts w:ascii="Courier New" w:hAnsi="Courier New" w:cs="Courier New"/>
        </w:rPr>
        <w:t>requerentes deverão comprovar, sob pena de indeferimento de plano, os seguintes requisitos:</w:t>
      </w:r>
    </w:p>
    <w:p w:rsidR="00E403C6" w:rsidRPr="003A423B" w:rsidRDefault="00E403C6" w:rsidP="00DF10AE">
      <w:pPr>
        <w:spacing w:line="240" w:lineRule="auto"/>
        <w:ind w:right="-1" w:firstLine="709"/>
        <w:rPr>
          <w:rFonts w:ascii="Courier New" w:hAnsi="Courier New" w:cs="Courier New"/>
        </w:rPr>
      </w:pPr>
    </w:p>
    <w:p w:rsidR="00684F51" w:rsidRPr="003A423B" w:rsidRDefault="00E403C6" w:rsidP="00DF10AE">
      <w:pPr>
        <w:spacing w:line="240" w:lineRule="auto"/>
        <w:ind w:right="-1" w:firstLine="709"/>
        <w:rPr>
          <w:rFonts w:ascii="Courier New" w:hAnsi="Courier New" w:cs="Courier New"/>
        </w:rPr>
      </w:pPr>
      <w:r w:rsidRPr="003A423B">
        <w:rPr>
          <w:rFonts w:ascii="Courier New" w:hAnsi="Courier New" w:cs="Courier New"/>
          <w:b/>
          <w:bCs/>
        </w:rPr>
        <w:t>I</w:t>
      </w:r>
      <w:r w:rsidRPr="003A423B">
        <w:rPr>
          <w:rFonts w:ascii="Courier New" w:hAnsi="Courier New" w:cs="Courier New"/>
        </w:rPr>
        <w:t xml:space="preserve"> – Declaração de Instituição de Ensino Superior,</w:t>
      </w:r>
      <w:r w:rsidR="00684F51" w:rsidRPr="003A423B">
        <w:rPr>
          <w:rFonts w:ascii="Courier New" w:hAnsi="Courier New" w:cs="Courier New"/>
        </w:rPr>
        <w:t xml:space="preserve"> pública ou privada, comprovando estar regularmente matriculado em curso </w:t>
      </w:r>
      <w:r w:rsidR="005E024C" w:rsidRPr="003A423B">
        <w:rPr>
          <w:rFonts w:ascii="Courier New" w:hAnsi="Courier New" w:cs="Courier New"/>
        </w:rPr>
        <w:t>de graduação (licenciatura e bacharelado).</w:t>
      </w:r>
    </w:p>
    <w:p w:rsidR="00C70C8E" w:rsidRPr="003A423B" w:rsidRDefault="00C70C8E" w:rsidP="00DF10AE">
      <w:pPr>
        <w:spacing w:line="240" w:lineRule="auto"/>
        <w:ind w:right="-1" w:firstLine="709"/>
        <w:rPr>
          <w:rFonts w:ascii="Courier New" w:hAnsi="Courier New" w:cs="Courier New"/>
          <w:b/>
          <w:bCs/>
        </w:rPr>
      </w:pPr>
    </w:p>
    <w:p w:rsidR="00EC3213" w:rsidRPr="003A423B" w:rsidRDefault="00684F51" w:rsidP="00DF10AE">
      <w:pPr>
        <w:spacing w:line="240" w:lineRule="auto"/>
        <w:ind w:right="-1" w:firstLine="709"/>
        <w:rPr>
          <w:rFonts w:ascii="Courier New" w:hAnsi="Courier New" w:cs="Courier New"/>
        </w:rPr>
      </w:pPr>
      <w:r w:rsidRPr="003A423B">
        <w:rPr>
          <w:rFonts w:ascii="Courier New" w:hAnsi="Courier New" w:cs="Courier New"/>
          <w:b/>
          <w:bCs/>
        </w:rPr>
        <w:t>II</w:t>
      </w:r>
      <w:r w:rsidRPr="003A423B">
        <w:rPr>
          <w:rFonts w:ascii="Courier New" w:hAnsi="Courier New" w:cs="Courier New"/>
        </w:rPr>
        <w:t xml:space="preserve"> – </w:t>
      </w:r>
      <w:r w:rsidR="00883D12" w:rsidRPr="003A423B">
        <w:rPr>
          <w:rFonts w:ascii="Courier New" w:hAnsi="Courier New" w:cs="Courier New"/>
        </w:rPr>
        <w:t>Ser portador de no máximo 01 (um)</w:t>
      </w:r>
      <w:r w:rsidRPr="003A423B">
        <w:rPr>
          <w:rFonts w:ascii="Courier New" w:hAnsi="Courier New" w:cs="Courier New"/>
        </w:rPr>
        <w:t xml:space="preserve"> diploma</w:t>
      </w:r>
      <w:r w:rsidR="00185665" w:rsidRPr="003A423B">
        <w:rPr>
          <w:rFonts w:ascii="Courier New" w:hAnsi="Courier New" w:cs="Courier New"/>
        </w:rPr>
        <w:t xml:space="preserve"> de concl</w:t>
      </w:r>
      <w:r w:rsidR="00D81510" w:rsidRPr="003A423B">
        <w:rPr>
          <w:rFonts w:ascii="Courier New" w:hAnsi="Courier New" w:cs="Courier New"/>
        </w:rPr>
        <w:t>us</w:t>
      </w:r>
      <w:r w:rsidR="00185665" w:rsidRPr="003A423B">
        <w:rPr>
          <w:rFonts w:ascii="Courier New" w:hAnsi="Courier New" w:cs="Courier New"/>
        </w:rPr>
        <w:t>ão</w:t>
      </w:r>
      <w:r w:rsidRPr="003A423B">
        <w:rPr>
          <w:rFonts w:ascii="Courier New" w:hAnsi="Courier New" w:cs="Courier New"/>
        </w:rPr>
        <w:t xml:space="preserve"> de Curso Superior</w:t>
      </w:r>
      <w:r w:rsidR="00EC3213" w:rsidRPr="003A423B">
        <w:rPr>
          <w:rFonts w:ascii="Courier New" w:hAnsi="Courier New" w:cs="Courier New"/>
        </w:rPr>
        <w:t>;</w:t>
      </w:r>
    </w:p>
    <w:p w:rsidR="00C70C8E" w:rsidRPr="003A423B" w:rsidRDefault="00C70C8E" w:rsidP="00DF10AE">
      <w:pPr>
        <w:spacing w:line="240" w:lineRule="auto"/>
        <w:ind w:right="-1" w:firstLine="709"/>
        <w:rPr>
          <w:rFonts w:ascii="Courier New" w:hAnsi="Courier New" w:cs="Courier New"/>
        </w:rPr>
      </w:pPr>
    </w:p>
    <w:p w:rsidR="00CA4866" w:rsidRPr="003A423B" w:rsidRDefault="00883D12" w:rsidP="00DF10AE">
      <w:pPr>
        <w:spacing w:line="240" w:lineRule="auto"/>
        <w:ind w:right="-1"/>
        <w:rPr>
          <w:rFonts w:ascii="Courier New" w:hAnsi="Courier New" w:cs="Courier New"/>
          <w:b/>
          <w:bCs/>
        </w:rPr>
      </w:pPr>
      <w:r w:rsidRPr="003A423B">
        <w:rPr>
          <w:rFonts w:ascii="Courier New" w:hAnsi="Courier New" w:cs="Courier New"/>
          <w:b/>
          <w:bCs/>
        </w:rPr>
        <w:t>III</w:t>
      </w:r>
      <w:r w:rsidR="00022485" w:rsidRPr="003A423B">
        <w:rPr>
          <w:rFonts w:ascii="Courier New" w:hAnsi="Courier New" w:cs="Courier New"/>
        </w:rPr>
        <w:t xml:space="preserve"> – A Universidade, Faculdade ou Centro Universitário a qual o aluno está matriculado deve ser sediada</w:t>
      </w:r>
      <w:r w:rsidR="00CA4866" w:rsidRPr="003A423B">
        <w:rPr>
          <w:rFonts w:ascii="Courier New" w:hAnsi="Courier New" w:cs="Courier New"/>
        </w:rPr>
        <w:t xml:space="preserve"> à pelo menos </w:t>
      </w:r>
      <w:r w:rsidR="00FA788E" w:rsidRPr="003A423B">
        <w:rPr>
          <w:rFonts w:ascii="Courier New" w:hAnsi="Courier New" w:cs="Courier New"/>
        </w:rPr>
        <w:t>6</w:t>
      </w:r>
      <w:r w:rsidR="00CA4866" w:rsidRPr="003A423B">
        <w:rPr>
          <w:rFonts w:ascii="Courier New" w:hAnsi="Courier New" w:cs="Courier New"/>
        </w:rPr>
        <w:t>0 km de distância da sede do município</w:t>
      </w:r>
      <w:r w:rsidR="00EC3213" w:rsidRPr="003A423B">
        <w:rPr>
          <w:rFonts w:ascii="Courier New" w:hAnsi="Courier New" w:cs="Courier New"/>
        </w:rPr>
        <w:t>;</w:t>
      </w:r>
    </w:p>
    <w:p w:rsidR="003A423B" w:rsidRPr="003A423B" w:rsidRDefault="003A423B" w:rsidP="00DF10AE">
      <w:pPr>
        <w:spacing w:line="240" w:lineRule="auto"/>
        <w:ind w:right="-1" w:firstLine="709"/>
        <w:rPr>
          <w:rFonts w:ascii="Courier New" w:hAnsi="Courier New" w:cs="Courier New"/>
          <w:b/>
          <w:bCs/>
        </w:rPr>
      </w:pPr>
    </w:p>
    <w:p w:rsidR="00CA4866" w:rsidRPr="003A423B" w:rsidRDefault="00DE44B8" w:rsidP="00DF10AE">
      <w:pPr>
        <w:spacing w:line="240" w:lineRule="auto"/>
        <w:ind w:right="-1" w:firstLine="709"/>
        <w:rPr>
          <w:rFonts w:ascii="Courier New" w:hAnsi="Courier New" w:cs="Courier New"/>
        </w:rPr>
      </w:pPr>
      <w:r w:rsidRPr="003A423B">
        <w:rPr>
          <w:rFonts w:ascii="Courier New" w:hAnsi="Courier New" w:cs="Courier New"/>
          <w:b/>
          <w:bCs/>
        </w:rPr>
        <w:t>I</w:t>
      </w:r>
      <w:r w:rsidR="00CA4866" w:rsidRPr="003A423B">
        <w:rPr>
          <w:rFonts w:ascii="Courier New" w:hAnsi="Courier New" w:cs="Courier New"/>
          <w:b/>
          <w:bCs/>
        </w:rPr>
        <w:t>V</w:t>
      </w:r>
      <w:r w:rsidR="00CA4866" w:rsidRPr="003A423B">
        <w:rPr>
          <w:rFonts w:ascii="Courier New" w:hAnsi="Courier New" w:cs="Courier New"/>
        </w:rPr>
        <w:t xml:space="preserve"> – A modalidade de ensino</w:t>
      </w:r>
      <w:r w:rsidR="00A76EE6" w:rsidRPr="003A423B">
        <w:rPr>
          <w:rFonts w:ascii="Courier New" w:hAnsi="Courier New" w:cs="Courier New"/>
        </w:rPr>
        <w:t xml:space="preserve"> superior</w:t>
      </w:r>
      <w:r w:rsidR="00CA4866" w:rsidRPr="003A423B">
        <w:rPr>
          <w:rFonts w:ascii="Courier New" w:hAnsi="Courier New" w:cs="Courier New"/>
        </w:rPr>
        <w:t xml:space="preserve"> deverá ser</w:t>
      </w:r>
      <w:r w:rsidR="003A0561" w:rsidRPr="003A423B">
        <w:rPr>
          <w:rFonts w:ascii="Courier New" w:hAnsi="Courier New" w:cs="Courier New"/>
        </w:rPr>
        <w:t xml:space="preserve"> de 50% à</w:t>
      </w:r>
      <w:r w:rsidR="00CA4866" w:rsidRPr="003A423B">
        <w:rPr>
          <w:rFonts w:ascii="Courier New" w:hAnsi="Courier New" w:cs="Courier New"/>
        </w:rPr>
        <w:t xml:space="preserve"> 100% presencial</w:t>
      </w:r>
      <w:r w:rsidR="00EC3213" w:rsidRPr="003A423B">
        <w:rPr>
          <w:rFonts w:ascii="Courier New" w:hAnsi="Courier New" w:cs="Courier New"/>
        </w:rPr>
        <w:t>;</w:t>
      </w:r>
    </w:p>
    <w:p w:rsidR="003A423B" w:rsidRPr="003A423B" w:rsidRDefault="003A423B" w:rsidP="00DF10AE">
      <w:pPr>
        <w:spacing w:line="240" w:lineRule="auto"/>
        <w:ind w:right="-1" w:firstLine="709"/>
        <w:rPr>
          <w:rFonts w:ascii="Courier New" w:hAnsi="Courier New" w:cs="Courier New"/>
          <w:b/>
          <w:bCs/>
        </w:rPr>
      </w:pPr>
    </w:p>
    <w:p w:rsidR="00200798" w:rsidRDefault="00200798" w:rsidP="00DF10AE">
      <w:pPr>
        <w:spacing w:line="240" w:lineRule="auto"/>
        <w:ind w:right="-1" w:firstLine="709"/>
        <w:rPr>
          <w:rFonts w:ascii="Courier New" w:hAnsi="Courier New" w:cs="Courier New"/>
          <w:b/>
          <w:bCs/>
        </w:rPr>
      </w:pPr>
    </w:p>
    <w:p w:rsidR="00022485" w:rsidRPr="003A423B" w:rsidRDefault="00CA4866" w:rsidP="00DF10AE">
      <w:pPr>
        <w:spacing w:line="240" w:lineRule="auto"/>
        <w:ind w:right="-1" w:firstLine="709"/>
        <w:rPr>
          <w:rFonts w:ascii="Courier New" w:hAnsi="Courier New" w:cs="Courier New"/>
        </w:rPr>
      </w:pPr>
      <w:r w:rsidRPr="003A423B">
        <w:rPr>
          <w:rFonts w:ascii="Courier New" w:hAnsi="Courier New" w:cs="Courier New"/>
          <w:b/>
          <w:bCs/>
        </w:rPr>
        <w:lastRenderedPageBreak/>
        <w:t>V</w:t>
      </w:r>
      <w:r w:rsidR="003A0561" w:rsidRPr="003A423B">
        <w:rPr>
          <w:rFonts w:ascii="Courier New" w:hAnsi="Courier New" w:cs="Courier New"/>
        </w:rPr>
        <w:t>–</w:t>
      </w:r>
      <w:r w:rsidR="00A76EE6" w:rsidRPr="003A423B">
        <w:rPr>
          <w:rFonts w:ascii="Courier New" w:hAnsi="Courier New" w:cs="Courier New"/>
        </w:rPr>
        <w:t>Não fará jus</w:t>
      </w:r>
      <w:r w:rsidR="00200798">
        <w:rPr>
          <w:rFonts w:ascii="Courier New" w:hAnsi="Courier New" w:cs="Courier New"/>
        </w:rPr>
        <w:t xml:space="preserve"> </w:t>
      </w:r>
      <w:r w:rsidR="00A76EE6" w:rsidRPr="003A423B">
        <w:rPr>
          <w:rFonts w:ascii="Courier New" w:hAnsi="Courier New" w:cs="Courier New"/>
        </w:rPr>
        <w:t>a</w:t>
      </w:r>
      <w:r w:rsidR="003A0561" w:rsidRPr="003A423B">
        <w:rPr>
          <w:rFonts w:ascii="Courier New" w:hAnsi="Courier New" w:cs="Courier New"/>
        </w:rPr>
        <w:t>o benefício do</w:t>
      </w:r>
      <w:r w:rsidR="00E054AE" w:rsidRPr="003A423B">
        <w:rPr>
          <w:rFonts w:ascii="Courier New" w:hAnsi="Courier New" w:cs="Courier New"/>
        </w:rPr>
        <w:t xml:space="preserve"> Programa Municipal</w:t>
      </w:r>
      <w:r w:rsidR="00200798">
        <w:rPr>
          <w:rFonts w:ascii="Courier New" w:hAnsi="Courier New" w:cs="Courier New"/>
        </w:rPr>
        <w:t xml:space="preserve"> </w:t>
      </w:r>
      <w:r w:rsidR="00E054AE" w:rsidRPr="003A423B">
        <w:rPr>
          <w:rFonts w:ascii="Courier New" w:hAnsi="Courier New" w:cs="Courier New"/>
        </w:rPr>
        <w:t>“BOLSA UNIVERSITÁRIA”</w:t>
      </w:r>
      <w:r w:rsidR="003A0561" w:rsidRPr="003A423B">
        <w:rPr>
          <w:rFonts w:ascii="Courier New" w:hAnsi="Courier New" w:cs="Courier New"/>
        </w:rPr>
        <w:t xml:space="preserve">, </w:t>
      </w:r>
      <w:r w:rsidR="00A76EE6" w:rsidRPr="003A423B">
        <w:rPr>
          <w:rFonts w:ascii="Courier New" w:hAnsi="Courier New" w:cs="Courier New"/>
        </w:rPr>
        <w:t>aqueles</w:t>
      </w:r>
      <w:r w:rsidR="003A0561" w:rsidRPr="003A423B">
        <w:rPr>
          <w:rFonts w:ascii="Courier New" w:hAnsi="Courier New" w:cs="Courier New"/>
        </w:rPr>
        <w:t xml:space="preserve"> alunos que estudam na modalidade de ensino a distância </w:t>
      </w:r>
      <w:r w:rsidR="00EC3213" w:rsidRPr="003A423B">
        <w:rPr>
          <w:rFonts w:ascii="Courier New" w:hAnsi="Courier New" w:cs="Courier New"/>
        </w:rPr>
        <w:t>–</w:t>
      </w:r>
      <w:r w:rsidR="003A0561" w:rsidRPr="003A423B">
        <w:rPr>
          <w:rFonts w:ascii="Courier New" w:hAnsi="Courier New" w:cs="Courier New"/>
        </w:rPr>
        <w:t xml:space="preserve"> EAD</w:t>
      </w:r>
      <w:r w:rsidR="00EC3213" w:rsidRPr="003A423B">
        <w:rPr>
          <w:rFonts w:ascii="Courier New" w:hAnsi="Courier New" w:cs="Courier New"/>
        </w:rPr>
        <w:t>;</w:t>
      </w:r>
    </w:p>
    <w:p w:rsidR="00C70C8E" w:rsidRPr="003A423B" w:rsidRDefault="00C70C8E" w:rsidP="00DF10AE">
      <w:pPr>
        <w:spacing w:line="240" w:lineRule="auto"/>
        <w:ind w:right="-1" w:firstLine="709"/>
        <w:rPr>
          <w:rFonts w:ascii="Courier New" w:hAnsi="Courier New" w:cs="Courier New"/>
          <w:b/>
          <w:bCs/>
        </w:rPr>
      </w:pPr>
    </w:p>
    <w:p w:rsidR="00A76EE6" w:rsidRPr="003A423B" w:rsidRDefault="00396A6C" w:rsidP="00DF10AE">
      <w:pPr>
        <w:spacing w:line="240" w:lineRule="auto"/>
        <w:ind w:right="-1" w:firstLine="709"/>
        <w:rPr>
          <w:rFonts w:ascii="Courier New" w:hAnsi="Courier New" w:cs="Courier New"/>
        </w:rPr>
      </w:pPr>
      <w:r w:rsidRPr="003A423B">
        <w:rPr>
          <w:rFonts w:ascii="Courier New" w:hAnsi="Courier New" w:cs="Courier New"/>
          <w:b/>
          <w:bCs/>
        </w:rPr>
        <w:t xml:space="preserve">VI – </w:t>
      </w:r>
      <w:r w:rsidRPr="003A423B">
        <w:rPr>
          <w:rFonts w:ascii="Courier New" w:hAnsi="Courier New" w:cs="Courier New"/>
        </w:rPr>
        <w:t>Comprovar residência no município de Araruna/PB</w:t>
      </w:r>
      <w:r w:rsidR="00EC3213" w:rsidRPr="003A423B">
        <w:rPr>
          <w:rFonts w:ascii="Courier New" w:hAnsi="Courier New" w:cs="Courier New"/>
        </w:rPr>
        <w:t>;</w:t>
      </w:r>
    </w:p>
    <w:p w:rsidR="00C70C8E" w:rsidRPr="003A423B" w:rsidRDefault="00C70C8E" w:rsidP="00DF10AE">
      <w:pPr>
        <w:spacing w:line="240" w:lineRule="auto"/>
        <w:ind w:right="-1" w:firstLine="709"/>
        <w:rPr>
          <w:rFonts w:ascii="Courier New" w:hAnsi="Courier New" w:cs="Courier New"/>
          <w:b/>
          <w:bCs/>
        </w:rPr>
      </w:pPr>
    </w:p>
    <w:p w:rsidR="001450DF" w:rsidRPr="003A423B" w:rsidRDefault="00C923C4" w:rsidP="00DF10AE">
      <w:pPr>
        <w:spacing w:line="240" w:lineRule="auto"/>
        <w:ind w:right="-1" w:firstLine="709"/>
        <w:rPr>
          <w:rFonts w:ascii="Courier New" w:hAnsi="Courier New" w:cs="Courier New"/>
        </w:rPr>
      </w:pPr>
      <w:r w:rsidRPr="003A423B">
        <w:rPr>
          <w:rFonts w:ascii="Courier New" w:hAnsi="Courier New" w:cs="Courier New"/>
          <w:b/>
          <w:bCs/>
        </w:rPr>
        <w:t>VI</w:t>
      </w:r>
      <w:r w:rsidR="002D5F27" w:rsidRPr="003A423B">
        <w:rPr>
          <w:rFonts w:ascii="Courier New" w:hAnsi="Courier New" w:cs="Courier New"/>
          <w:b/>
          <w:bCs/>
        </w:rPr>
        <w:t>I</w:t>
      </w:r>
      <w:r w:rsidRPr="003A423B">
        <w:rPr>
          <w:rFonts w:ascii="Courier New" w:hAnsi="Courier New" w:cs="Courier New"/>
          <w:b/>
          <w:bCs/>
        </w:rPr>
        <w:t xml:space="preserve"> – </w:t>
      </w:r>
      <w:r w:rsidRPr="003A423B">
        <w:rPr>
          <w:rFonts w:ascii="Courier New" w:hAnsi="Courier New" w:cs="Courier New"/>
        </w:rPr>
        <w:t xml:space="preserve">O beneficiário desse programa, </w:t>
      </w:r>
      <w:r w:rsidR="009A605A" w:rsidRPr="003A423B">
        <w:rPr>
          <w:rFonts w:ascii="Courier New" w:hAnsi="Courier New" w:cs="Courier New"/>
        </w:rPr>
        <w:t>deverá comprovar renda familiar não superior à ½ (um salário mínimo e meio)</w:t>
      </w:r>
      <w:r w:rsidR="005E024C" w:rsidRPr="003A423B">
        <w:rPr>
          <w:rFonts w:ascii="Courier New" w:hAnsi="Courier New" w:cs="Courier New"/>
        </w:rPr>
        <w:t xml:space="preserve"> vigente,</w:t>
      </w:r>
      <w:r w:rsidR="001450DF" w:rsidRPr="003A423B">
        <w:rPr>
          <w:rFonts w:ascii="Courier New" w:hAnsi="Courier New" w:cs="Courier New"/>
        </w:rPr>
        <w:t xml:space="preserve"> a partir do dia 01 de janeiro de 2023</w:t>
      </w:r>
      <w:r w:rsidR="002D5F27" w:rsidRPr="003A423B">
        <w:rPr>
          <w:rFonts w:ascii="Courier New" w:hAnsi="Courier New" w:cs="Courier New"/>
        </w:rPr>
        <w:t>, excetuando-se os atuais universitários inseridos no cadastrado</w:t>
      </w:r>
      <w:r w:rsidR="001450DF" w:rsidRPr="003A423B">
        <w:rPr>
          <w:rFonts w:ascii="Courier New" w:hAnsi="Courier New" w:cs="Courier New"/>
        </w:rPr>
        <w:t xml:space="preserve"> oficial </w:t>
      </w:r>
      <w:r w:rsidR="005E024C" w:rsidRPr="003A423B">
        <w:rPr>
          <w:rFonts w:ascii="Courier New" w:hAnsi="Courier New" w:cs="Courier New"/>
        </w:rPr>
        <w:t>anterior a sanção da presente lei</w:t>
      </w:r>
      <w:r w:rsidR="00DE774F" w:rsidRPr="003A423B">
        <w:rPr>
          <w:rFonts w:ascii="Courier New" w:hAnsi="Courier New" w:cs="Courier New"/>
        </w:rPr>
        <w:t xml:space="preserve">, desde que cumpra os requisitos estabelecidos no art. 2º </w:t>
      </w:r>
      <w:r w:rsidR="005E024C" w:rsidRPr="003A423B">
        <w:rPr>
          <w:rFonts w:ascii="Courier New" w:hAnsi="Courier New" w:cs="Courier New"/>
        </w:rPr>
        <w:t>deste diploma</w:t>
      </w:r>
      <w:r w:rsidR="00DE774F" w:rsidRPr="003A423B">
        <w:rPr>
          <w:rFonts w:ascii="Courier New" w:hAnsi="Courier New" w:cs="Courier New"/>
        </w:rPr>
        <w:t xml:space="preserve">. </w:t>
      </w:r>
    </w:p>
    <w:p w:rsidR="002D5F27" w:rsidRPr="003A423B" w:rsidRDefault="002D5F27" w:rsidP="00DF10AE">
      <w:pPr>
        <w:spacing w:line="240" w:lineRule="auto"/>
        <w:ind w:right="-1" w:firstLine="709"/>
        <w:rPr>
          <w:rFonts w:ascii="Courier New" w:hAnsi="Courier New" w:cs="Courier New"/>
          <w:b/>
          <w:bCs/>
        </w:rPr>
      </w:pPr>
    </w:p>
    <w:p w:rsidR="00886DD4" w:rsidRPr="003A423B" w:rsidRDefault="002D5F27" w:rsidP="00DF10AE">
      <w:pPr>
        <w:spacing w:line="240" w:lineRule="auto"/>
        <w:ind w:right="-1" w:firstLine="709"/>
        <w:rPr>
          <w:rFonts w:ascii="Courier New" w:hAnsi="Courier New" w:cs="Courier New"/>
        </w:rPr>
      </w:pPr>
      <w:r w:rsidRPr="003A423B">
        <w:rPr>
          <w:rFonts w:ascii="Courier New" w:hAnsi="Courier New" w:cs="Courier New"/>
          <w:b/>
          <w:bCs/>
        </w:rPr>
        <w:t>VII</w:t>
      </w:r>
      <w:r w:rsidR="001450DF" w:rsidRPr="003A423B">
        <w:rPr>
          <w:rFonts w:ascii="Courier New" w:hAnsi="Courier New" w:cs="Courier New"/>
          <w:b/>
          <w:bCs/>
        </w:rPr>
        <w:t xml:space="preserve">I– </w:t>
      </w:r>
      <w:r w:rsidR="001450DF" w:rsidRPr="003A423B">
        <w:rPr>
          <w:rFonts w:ascii="Courier New" w:hAnsi="Courier New" w:cs="Courier New"/>
        </w:rPr>
        <w:t xml:space="preserve">A partir de 01 de janeiro de 2023, os novos estudantes universitários selecionados, deverão comprovar </w:t>
      </w:r>
      <w:r w:rsidR="00DE774F" w:rsidRPr="003A423B">
        <w:rPr>
          <w:rFonts w:ascii="Courier New" w:hAnsi="Courier New" w:cs="Courier New"/>
        </w:rPr>
        <w:t xml:space="preserve">a renda familiar estabelecida no inciso </w:t>
      </w:r>
      <w:r w:rsidR="00886DD4" w:rsidRPr="003A423B">
        <w:rPr>
          <w:rFonts w:ascii="Courier New" w:hAnsi="Courier New" w:cs="Courier New"/>
        </w:rPr>
        <w:t xml:space="preserve">anterior. </w:t>
      </w:r>
    </w:p>
    <w:p w:rsidR="00886DD4" w:rsidRPr="003A423B" w:rsidRDefault="00886DD4" w:rsidP="00DF10AE">
      <w:pPr>
        <w:spacing w:line="240" w:lineRule="auto"/>
        <w:ind w:right="-1" w:firstLine="709"/>
        <w:rPr>
          <w:rFonts w:ascii="Courier New" w:hAnsi="Courier New" w:cs="Courier New"/>
        </w:rPr>
      </w:pPr>
    </w:p>
    <w:p w:rsidR="00DE44B8" w:rsidRPr="003A423B" w:rsidRDefault="00DE44B8" w:rsidP="00DF10AE">
      <w:pPr>
        <w:spacing w:line="240" w:lineRule="auto"/>
        <w:ind w:right="-1" w:firstLine="709"/>
        <w:rPr>
          <w:rFonts w:ascii="Courier New" w:hAnsi="Courier New" w:cs="Courier New"/>
        </w:rPr>
      </w:pPr>
      <w:r w:rsidRPr="003A423B">
        <w:rPr>
          <w:rFonts w:ascii="Courier New" w:hAnsi="Courier New" w:cs="Courier New"/>
          <w:b/>
          <w:bCs/>
        </w:rPr>
        <w:t>Art. 3º</w:t>
      </w:r>
      <w:r w:rsidRPr="003A423B">
        <w:rPr>
          <w:rFonts w:ascii="Courier New" w:hAnsi="Courier New" w:cs="Courier New"/>
        </w:rPr>
        <w:t xml:space="preserve">. </w:t>
      </w:r>
      <w:r w:rsidR="00CC12F2" w:rsidRPr="003A423B">
        <w:rPr>
          <w:rFonts w:ascii="Courier New" w:hAnsi="Courier New" w:cs="Courier New"/>
        </w:rPr>
        <w:t>Em ca</w:t>
      </w:r>
      <w:r w:rsidR="001E2703" w:rsidRPr="003A423B">
        <w:rPr>
          <w:rFonts w:ascii="Courier New" w:hAnsi="Courier New" w:cs="Courier New"/>
        </w:rPr>
        <w:t>s</w:t>
      </w:r>
      <w:r w:rsidR="00CC12F2" w:rsidRPr="003A423B">
        <w:rPr>
          <w:rFonts w:ascii="Courier New" w:hAnsi="Courier New" w:cs="Courier New"/>
        </w:rPr>
        <w:t>os excepcionais, onde for constatada a economicidade para o Poder Público, este poderá substituir o valor da Bolsa Universitária pelo fornecimento de transporte ao aluno devidamente cadastrado, o fazendo de acordo com a sua conveniência</w:t>
      </w:r>
      <w:r w:rsidRPr="003A423B">
        <w:rPr>
          <w:rFonts w:ascii="Courier New" w:hAnsi="Courier New" w:cs="Courier New"/>
        </w:rPr>
        <w:t>.</w:t>
      </w:r>
    </w:p>
    <w:p w:rsidR="00EC3213" w:rsidRPr="003A423B" w:rsidRDefault="00EC3213" w:rsidP="00DF10AE">
      <w:pPr>
        <w:spacing w:line="240" w:lineRule="auto"/>
        <w:ind w:right="-1" w:firstLine="709"/>
        <w:rPr>
          <w:rFonts w:ascii="Courier New" w:hAnsi="Courier New" w:cs="Courier New"/>
          <w:b/>
          <w:bCs/>
          <w:color w:val="FF0000"/>
        </w:rPr>
      </w:pPr>
    </w:p>
    <w:p w:rsidR="00F770D4" w:rsidRPr="003A423B" w:rsidRDefault="00F770D4" w:rsidP="00DF10AE">
      <w:pPr>
        <w:spacing w:line="240" w:lineRule="auto"/>
        <w:ind w:right="-1" w:firstLine="709"/>
        <w:jc w:val="center"/>
        <w:rPr>
          <w:rFonts w:ascii="Courier New" w:hAnsi="Courier New" w:cs="Courier New"/>
          <w:b/>
          <w:bCs/>
        </w:rPr>
      </w:pPr>
      <w:r w:rsidRPr="003A423B">
        <w:rPr>
          <w:rFonts w:ascii="Courier New" w:hAnsi="Courier New" w:cs="Courier New"/>
          <w:b/>
          <w:bCs/>
        </w:rPr>
        <w:t>Capítulo III</w:t>
      </w:r>
    </w:p>
    <w:p w:rsidR="00F770D4" w:rsidRPr="003A423B" w:rsidRDefault="00F770D4" w:rsidP="00DF10AE">
      <w:pPr>
        <w:spacing w:line="240" w:lineRule="auto"/>
        <w:ind w:right="-1" w:firstLine="709"/>
        <w:jc w:val="center"/>
        <w:rPr>
          <w:rFonts w:ascii="Courier New" w:hAnsi="Courier New" w:cs="Courier New"/>
          <w:b/>
          <w:bCs/>
        </w:rPr>
      </w:pPr>
      <w:r w:rsidRPr="003A423B">
        <w:rPr>
          <w:rFonts w:ascii="Courier New" w:hAnsi="Courier New" w:cs="Courier New"/>
          <w:b/>
          <w:bCs/>
        </w:rPr>
        <w:t>DAS VAGAS E DO PROCESSO SELETIVO</w:t>
      </w:r>
    </w:p>
    <w:p w:rsidR="00F770D4" w:rsidRPr="003A423B" w:rsidRDefault="00F770D4" w:rsidP="00DF10AE">
      <w:pPr>
        <w:spacing w:line="240" w:lineRule="auto"/>
        <w:ind w:right="-1" w:firstLine="709"/>
        <w:rPr>
          <w:rFonts w:ascii="Courier New" w:hAnsi="Courier New" w:cs="Courier New"/>
          <w:b/>
          <w:bCs/>
        </w:rPr>
      </w:pPr>
    </w:p>
    <w:p w:rsidR="00EC3213" w:rsidRPr="003A423B" w:rsidRDefault="00EC3213" w:rsidP="00DF10AE">
      <w:pPr>
        <w:spacing w:line="240" w:lineRule="auto"/>
        <w:ind w:right="-1" w:firstLine="709"/>
        <w:rPr>
          <w:rFonts w:ascii="Courier New" w:hAnsi="Courier New" w:cs="Courier New"/>
        </w:rPr>
      </w:pPr>
      <w:r w:rsidRPr="003A423B">
        <w:rPr>
          <w:rFonts w:ascii="Courier New" w:hAnsi="Courier New" w:cs="Courier New"/>
          <w:b/>
          <w:bCs/>
        </w:rPr>
        <w:t xml:space="preserve">Art. </w:t>
      </w:r>
      <w:r w:rsidR="00DE44B8" w:rsidRPr="003A423B">
        <w:rPr>
          <w:rFonts w:ascii="Courier New" w:hAnsi="Courier New" w:cs="Courier New"/>
          <w:b/>
          <w:bCs/>
        </w:rPr>
        <w:t>4</w:t>
      </w:r>
      <w:r w:rsidRPr="003A423B">
        <w:rPr>
          <w:rFonts w:ascii="Courier New" w:hAnsi="Courier New" w:cs="Courier New"/>
          <w:b/>
          <w:bCs/>
        </w:rPr>
        <w:t>º</w:t>
      </w:r>
      <w:r w:rsidRPr="003A423B">
        <w:rPr>
          <w:rFonts w:ascii="Courier New" w:hAnsi="Courier New" w:cs="Courier New"/>
        </w:rPr>
        <w:t xml:space="preserve">. O número de vagas referente ao Programa Municipal </w:t>
      </w:r>
      <w:r w:rsidR="00E054AE" w:rsidRPr="003A423B">
        <w:rPr>
          <w:rFonts w:ascii="Courier New" w:hAnsi="Courier New" w:cs="Courier New"/>
        </w:rPr>
        <w:t>“BOLSA UNIVERSITÁRIA”</w:t>
      </w:r>
      <w:r w:rsidRPr="003A423B">
        <w:rPr>
          <w:rFonts w:ascii="Courier New" w:hAnsi="Courier New" w:cs="Courier New"/>
        </w:rPr>
        <w:t xml:space="preserve"> será definido </w:t>
      </w:r>
      <w:r w:rsidR="001E2703" w:rsidRPr="003A423B">
        <w:rPr>
          <w:rFonts w:ascii="Courier New" w:hAnsi="Courier New" w:cs="Courier New"/>
        </w:rPr>
        <w:t>semestral</w:t>
      </w:r>
      <w:r w:rsidRPr="003A423B">
        <w:rPr>
          <w:rFonts w:ascii="Courier New" w:hAnsi="Courier New" w:cs="Courier New"/>
        </w:rPr>
        <w:t xml:space="preserve">mente, de acordo com levantamento realizado </w:t>
      </w:r>
      <w:r w:rsidR="009251AD" w:rsidRPr="003A423B">
        <w:rPr>
          <w:rFonts w:ascii="Courier New" w:hAnsi="Courier New" w:cs="Courier New"/>
        </w:rPr>
        <w:t>de forma</w:t>
      </w:r>
      <w:r w:rsidRPr="003A423B">
        <w:rPr>
          <w:rFonts w:ascii="Courier New" w:hAnsi="Courier New" w:cs="Courier New"/>
        </w:rPr>
        <w:t xml:space="preserve"> conjunt</w:t>
      </w:r>
      <w:r w:rsidR="009251AD" w:rsidRPr="003A423B">
        <w:rPr>
          <w:rFonts w:ascii="Courier New" w:hAnsi="Courier New" w:cs="Courier New"/>
        </w:rPr>
        <w:t>a</w:t>
      </w:r>
      <w:r w:rsidRPr="003A423B">
        <w:rPr>
          <w:rFonts w:ascii="Courier New" w:hAnsi="Courier New" w:cs="Courier New"/>
        </w:rPr>
        <w:t xml:space="preserve"> pelas Secretarias de Educação e Assistência Social</w:t>
      </w:r>
      <w:r w:rsidR="0032060B" w:rsidRPr="003A423B">
        <w:rPr>
          <w:rFonts w:ascii="Courier New" w:hAnsi="Courier New" w:cs="Courier New"/>
        </w:rPr>
        <w:t xml:space="preserve"> e Desenvolvimento Humano</w:t>
      </w:r>
      <w:r w:rsidR="00334BEC" w:rsidRPr="003A423B">
        <w:rPr>
          <w:rFonts w:ascii="Courier New" w:hAnsi="Courier New" w:cs="Courier New"/>
        </w:rPr>
        <w:t xml:space="preserve"> e regulamentado por Decreto, editado pelo Chefe do Poder Executivo Municipal. </w:t>
      </w:r>
    </w:p>
    <w:p w:rsidR="00F770D4" w:rsidRPr="003A423B" w:rsidRDefault="00F770D4" w:rsidP="00DF10AE">
      <w:pPr>
        <w:spacing w:line="240" w:lineRule="auto"/>
        <w:ind w:right="-1" w:firstLine="709"/>
        <w:rPr>
          <w:rFonts w:ascii="Courier New" w:hAnsi="Courier New" w:cs="Courier New"/>
        </w:rPr>
      </w:pPr>
    </w:p>
    <w:p w:rsidR="00F770D4" w:rsidRPr="003A423B" w:rsidRDefault="00F770D4" w:rsidP="00DF10AE">
      <w:pPr>
        <w:spacing w:line="240" w:lineRule="auto"/>
        <w:ind w:right="-1" w:firstLine="709"/>
        <w:rPr>
          <w:rFonts w:ascii="Courier New" w:hAnsi="Courier New" w:cs="Courier New"/>
        </w:rPr>
      </w:pPr>
      <w:r w:rsidRPr="003A423B">
        <w:rPr>
          <w:rFonts w:ascii="Courier New" w:hAnsi="Courier New" w:cs="Courier New"/>
          <w:b/>
          <w:bCs/>
        </w:rPr>
        <w:t>§1º</w:t>
      </w:r>
      <w:r w:rsidRPr="003A423B">
        <w:rPr>
          <w:rFonts w:ascii="Courier New" w:hAnsi="Courier New" w:cs="Courier New"/>
        </w:rPr>
        <w:t xml:space="preserve"> - </w:t>
      </w:r>
      <w:r w:rsidR="003C34C0" w:rsidRPr="003A423B">
        <w:rPr>
          <w:rFonts w:ascii="Courier New" w:hAnsi="Courier New" w:cs="Courier New"/>
        </w:rPr>
        <w:t xml:space="preserve">Será publicado </w:t>
      </w:r>
      <w:r w:rsidR="0032060B" w:rsidRPr="003A423B">
        <w:rPr>
          <w:rFonts w:ascii="Courier New" w:hAnsi="Courier New" w:cs="Courier New"/>
        </w:rPr>
        <w:t>semestralmente</w:t>
      </w:r>
      <w:r w:rsidR="00B21AD0" w:rsidRPr="003A423B">
        <w:rPr>
          <w:rFonts w:ascii="Courier New" w:hAnsi="Courier New" w:cs="Courier New"/>
        </w:rPr>
        <w:t>,</w:t>
      </w:r>
      <w:r w:rsidR="00200798">
        <w:rPr>
          <w:rFonts w:ascii="Courier New" w:hAnsi="Courier New" w:cs="Courier New"/>
        </w:rPr>
        <w:t xml:space="preserve"> </w:t>
      </w:r>
      <w:r w:rsidR="003C34C0" w:rsidRPr="003A423B">
        <w:rPr>
          <w:rFonts w:ascii="Courier New" w:hAnsi="Courier New" w:cs="Courier New"/>
        </w:rPr>
        <w:t>pela Secretaria Municipal de Educação, Editalconvocando</w:t>
      </w:r>
      <w:r w:rsidRPr="003A423B">
        <w:rPr>
          <w:rFonts w:ascii="Courier New" w:hAnsi="Courier New" w:cs="Courier New"/>
        </w:rPr>
        <w:t xml:space="preserve"> Processo Seletivo Simplificado, </w:t>
      </w:r>
      <w:r w:rsidR="00B21AD0" w:rsidRPr="003A423B">
        <w:rPr>
          <w:rFonts w:ascii="Courier New" w:hAnsi="Courier New" w:cs="Courier New"/>
        </w:rPr>
        <w:t>indicando</w:t>
      </w:r>
      <w:r w:rsidRPr="003A423B">
        <w:rPr>
          <w:rFonts w:ascii="Courier New" w:hAnsi="Courier New" w:cs="Courier New"/>
        </w:rPr>
        <w:t xml:space="preserve"> o número de vagas, </w:t>
      </w:r>
      <w:r w:rsidR="00B21AD0" w:rsidRPr="003A423B">
        <w:rPr>
          <w:rFonts w:ascii="Courier New" w:hAnsi="Courier New" w:cs="Courier New"/>
        </w:rPr>
        <w:t xml:space="preserve">os </w:t>
      </w:r>
      <w:r w:rsidRPr="003A423B">
        <w:rPr>
          <w:rFonts w:ascii="Courier New" w:hAnsi="Courier New" w:cs="Courier New"/>
        </w:rPr>
        <w:t>critérios</w:t>
      </w:r>
      <w:r w:rsidR="006B5394" w:rsidRPr="003A423B">
        <w:rPr>
          <w:rFonts w:ascii="Courier New" w:hAnsi="Courier New" w:cs="Courier New"/>
        </w:rPr>
        <w:t xml:space="preserve"> e</w:t>
      </w:r>
      <w:r w:rsidRPr="003A423B">
        <w:rPr>
          <w:rFonts w:ascii="Courier New" w:hAnsi="Courier New" w:cs="Courier New"/>
        </w:rPr>
        <w:t xml:space="preserve"> requisitos</w:t>
      </w:r>
      <w:r w:rsidR="00045B85" w:rsidRPr="003A423B">
        <w:rPr>
          <w:rFonts w:ascii="Courier New" w:hAnsi="Courier New" w:cs="Courier New"/>
        </w:rPr>
        <w:t xml:space="preserve"> complementares</w:t>
      </w:r>
      <w:r w:rsidR="00B21AD0" w:rsidRPr="003A423B">
        <w:rPr>
          <w:rFonts w:ascii="Courier New" w:hAnsi="Courier New" w:cs="Courier New"/>
        </w:rPr>
        <w:t>, respeitad</w:t>
      </w:r>
      <w:r w:rsidR="006B5394" w:rsidRPr="003A423B">
        <w:rPr>
          <w:rFonts w:ascii="Courier New" w:hAnsi="Courier New" w:cs="Courier New"/>
        </w:rPr>
        <w:t>as as disposições</w:t>
      </w:r>
      <w:r w:rsidR="00200798">
        <w:rPr>
          <w:rFonts w:ascii="Courier New" w:hAnsi="Courier New" w:cs="Courier New"/>
        </w:rPr>
        <w:t xml:space="preserve"> </w:t>
      </w:r>
      <w:r w:rsidR="006B5394" w:rsidRPr="003A423B">
        <w:rPr>
          <w:rFonts w:ascii="Courier New" w:hAnsi="Courier New" w:cs="Courier New"/>
        </w:rPr>
        <w:t>contidas</w:t>
      </w:r>
      <w:r w:rsidR="00200798">
        <w:rPr>
          <w:rFonts w:ascii="Courier New" w:hAnsi="Courier New" w:cs="Courier New"/>
        </w:rPr>
        <w:t xml:space="preserve"> </w:t>
      </w:r>
      <w:r w:rsidR="00B21AD0" w:rsidRPr="003A423B">
        <w:rPr>
          <w:rFonts w:ascii="Courier New" w:hAnsi="Courier New" w:cs="Courier New"/>
        </w:rPr>
        <w:t>n</w:t>
      </w:r>
      <w:r w:rsidRPr="003A423B">
        <w:rPr>
          <w:rFonts w:ascii="Courier New" w:hAnsi="Courier New" w:cs="Courier New"/>
        </w:rPr>
        <w:t>esta lei</w:t>
      </w:r>
      <w:r w:rsidR="0062178A" w:rsidRPr="003A423B">
        <w:rPr>
          <w:rFonts w:ascii="Courier New" w:hAnsi="Courier New" w:cs="Courier New"/>
        </w:rPr>
        <w:t xml:space="preserve">, onde serão selecionados os </w:t>
      </w:r>
      <w:r w:rsidR="00045B85" w:rsidRPr="003A423B">
        <w:rPr>
          <w:rFonts w:ascii="Courier New" w:hAnsi="Courier New" w:cs="Courier New"/>
        </w:rPr>
        <w:t xml:space="preserve">alunos </w:t>
      </w:r>
      <w:r w:rsidR="0062178A" w:rsidRPr="003A423B">
        <w:rPr>
          <w:rFonts w:ascii="Courier New" w:hAnsi="Courier New" w:cs="Courier New"/>
        </w:rPr>
        <w:t>beneficiários</w:t>
      </w:r>
      <w:r w:rsidRPr="003A423B">
        <w:rPr>
          <w:rFonts w:ascii="Courier New" w:hAnsi="Courier New" w:cs="Courier New"/>
        </w:rPr>
        <w:t>.</w:t>
      </w:r>
    </w:p>
    <w:p w:rsidR="00610AFB" w:rsidRPr="003A423B" w:rsidRDefault="00610AFB" w:rsidP="00DF10AE">
      <w:pPr>
        <w:spacing w:line="240" w:lineRule="auto"/>
        <w:ind w:right="-1" w:firstLine="709"/>
        <w:rPr>
          <w:rFonts w:ascii="Courier New" w:hAnsi="Courier New" w:cs="Courier New"/>
        </w:rPr>
      </w:pPr>
    </w:p>
    <w:p w:rsidR="00763CFE" w:rsidRPr="003A423B" w:rsidRDefault="00610AFB" w:rsidP="00DF10AE">
      <w:pPr>
        <w:spacing w:line="240" w:lineRule="auto"/>
        <w:ind w:right="-1" w:firstLine="709"/>
        <w:rPr>
          <w:rFonts w:ascii="Courier New" w:hAnsi="Courier New" w:cs="Courier New"/>
        </w:rPr>
      </w:pPr>
      <w:r w:rsidRPr="003A423B">
        <w:rPr>
          <w:rFonts w:ascii="Courier New" w:hAnsi="Courier New" w:cs="Courier New"/>
          <w:b/>
          <w:bCs/>
        </w:rPr>
        <w:t>§2º</w:t>
      </w:r>
      <w:r w:rsidRPr="003A423B">
        <w:rPr>
          <w:rFonts w:ascii="Courier New" w:hAnsi="Courier New" w:cs="Courier New"/>
        </w:rPr>
        <w:t xml:space="preserve"> - Fica o Poder Executivo autorizado a criar Conselho Gestor </w:t>
      </w:r>
      <w:r w:rsidR="003C34C0" w:rsidRPr="003A423B">
        <w:rPr>
          <w:rFonts w:ascii="Courier New" w:hAnsi="Courier New" w:cs="Courier New"/>
        </w:rPr>
        <w:t>e de F</w:t>
      </w:r>
      <w:r w:rsidRPr="003A423B">
        <w:rPr>
          <w:rFonts w:ascii="Courier New" w:hAnsi="Courier New" w:cs="Courier New"/>
        </w:rPr>
        <w:t>iscalização, composto por servidores lotados na</w:t>
      </w:r>
      <w:r w:rsidR="00B21AD0" w:rsidRPr="003A423B">
        <w:rPr>
          <w:rFonts w:ascii="Courier New" w:hAnsi="Courier New" w:cs="Courier New"/>
        </w:rPr>
        <w:t>s</w:t>
      </w:r>
      <w:r w:rsidRPr="003A423B">
        <w:rPr>
          <w:rFonts w:ascii="Courier New" w:hAnsi="Courier New" w:cs="Courier New"/>
        </w:rPr>
        <w:t xml:space="preserve"> Secretaria</w:t>
      </w:r>
      <w:r w:rsidR="00B21AD0" w:rsidRPr="003A423B">
        <w:rPr>
          <w:rFonts w:ascii="Courier New" w:hAnsi="Courier New" w:cs="Courier New"/>
        </w:rPr>
        <w:t>s</w:t>
      </w:r>
      <w:r w:rsidRPr="003A423B">
        <w:rPr>
          <w:rFonts w:ascii="Courier New" w:hAnsi="Courier New" w:cs="Courier New"/>
        </w:rPr>
        <w:t xml:space="preserve"> de Educação e Assistência Social</w:t>
      </w:r>
      <w:r w:rsidR="0032060B" w:rsidRPr="003A423B">
        <w:rPr>
          <w:rFonts w:ascii="Courier New" w:hAnsi="Courier New" w:cs="Courier New"/>
        </w:rPr>
        <w:t xml:space="preserve"> e Desenvolvimento Humano</w:t>
      </w:r>
      <w:r w:rsidR="00D11ADF" w:rsidRPr="003A423B">
        <w:rPr>
          <w:rFonts w:ascii="Courier New" w:hAnsi="Courier New" w:cs="Courier New"/>
        </w:rPr>
        <w:t>, conforme diretrizes a serem especificadas em Decreto</w:t>
      </w:r>
      <w:r w:rsidR="008A09E7" w:rsidRPr="003A423B">
        <w:rPr>
          <w:rFonts w:ascii="Courier New" w:hAnsi="Courier New" w:cs="Courier New"/>
        </w:rPr>
        <w:t xml:space="preserve"> editado</w:t>
      </w:r>
      <w:r w:rsidR="00334BEC" w:rsidRPr="003A423B">
        <w:rPr>
          <w:rFonts w:ascii="Courier New" w:hAnsi="Courier New" w:cs="Courier New"/>
        </w:rPr>
        <w:t>semestra</w:t>
      </w:r>
      <w:r w:rsidR="00481104" w:rsidRPr="003A423B">
        <w:rPr>
          <w:rFonts w:ascii="Courier New" w:hAnsi="Courier New" w:cs="Courier New"/>
        </w:rPr>
        <w:t>lmente,</w:t>
      </w:r>
      <w:r w:rsidR="00D11ADF" w:rsidRPr="003A423B">
        <w:rPr>
          <w:rFonts w:ascii="Courier New" w:hAnsi="Courier New" w:cs="Courier New"/>
        </w:rPr>
        <w:t xml:space="preserve"> assegurando</w:t>
      </w:r>
      <w:r w:rsidR="0062178A" w:rsidRPr="003A423B">
        <w:rPr>
          <w:rFonts w:ascii="Courier New" w:hAnsi="Courier New" w:cs="Courier New"/>
        </w:rPr>
        <w:t xml:space="preserve"> a lisura do programa</w:t>
      </w:r>
      <w:r w:rsidR="008A09E7" w:rsidRPr="003A423B">
        <w:rPr>
          <w:rFonts w:ascii="Courier New" w:hAnsi="Courier New" w:cs="Courier New"/>
        </w:rPr>
        <w:t xml:space="preserve"> e a igualdade de participação</w:t>
      </w:r>
      <w:r w:rsidR="00D11ADF" w:rsidRPr="003A423B">
        <w:rPr>
          <w:rFonts w:ascii="Courier New" w:hAnsi="Courier New" w:cs="Courier New"/>
        </w:rPr>
        <w:t xml:space="preserve">. </w:t>
      </w:r>
    </w:p>
    <w:p w:rsidR="00763CFE" w:rsidRPr="003A423B" w:rsidRDefault="00763CFE" w:rsidP="00DF10AE">
      <w:pPr>
        <w:spacing w:line="240" w:lineRule="auto"/>
        <w:ind w:right="-1" w:firstLine="709"/>
        <w:rPr>
          <w:rFonts w:ascii="Courier New" w:hAnsi="Courier New" w:cs="Courier New"/>
          <w:color w:val="FF0000"/>
        </w:rPr>
      </w:pPr>
    </w:p>
    <w:p w:rsidR="00763CFE" w:rsidRPr="003A423B" w:rsidRDefault="00763CFE" w:rsidP="00DF10AE">
      <w:pPr>
        <w:spacing w:line="240" w:lineRule="auto"/>
        <w:ind w:right="-1" w:firstLine="709"/>
        <w:jc w:val="center"/>
        <w:rPr>
          <w:rFonts w:ascii="Courier New" w:hAnsi="Courier New" w:cs="Courier New"/>
          <w:b/>
          <w:bCs/>
        </w:rPr>
      </w:pPr>
      <w:r w:rsidRPr="003A423B">
        <w:rPr>
          <w:rFonts w:ascii="Courier New" w:hAnsi="Courier New" w:cs="Courier New"/>
          <w:b/>
          <w:bCs/>
        </w:rPr>
        <w:t>Capítulo IV</w:t>
      </w:r>
    </w:p>
    <w:p w:rsidR="00610AFB" w:rsidRPr="003A423B" w:rsidRDefault="00170ACE" w:rsidP="00DF10AE">
      <w:pPr>
        <w:spacing w:line="240" w:lineRule="auto"/>
        <w:ind w:right="-1" w:firstLine="709"/>
        <w:jc w:val="center"/>
        <w:rPr>
          <w:rFonts w:ascii="Courier New" w:hAnsi="Courier New" w:cs="Courier New"/>
          <w:b/>
          <w:bCs/>
        </w:rPr>
      </w:pPr>
      <w:r w:rsidRPr="003A423B">
        <w:rPr>
          <w:rFonts w:ascii="Courier New" w:hAnsi="Courier New" w:cs="Courier New"/>
          <w:b/>
          <w:bCs/>
        </w:rPr>
        <w:t>DAS DISPOSIÇÕES GERAIS</w:t>
      </w:r>
    </w:p>
    <w:p w:rsidR="00EC3213" w:rsidRPr="003A423B" w:rsidRDefault="00EC3213" w:rsidP="00DF10AE">
      <w:pPr>
        <w:spacing w:line="240" w:lineRule="auto"/>
        <w:ind w:right="-1" w:firstLine="709"/>
        <w:rPr>
          <w:rFonts w:ascii="Courier New" w:hAnsi="Courier New" w:cs="Courier New"/>
          <w:b/>
          <w:bCs/>
          <w:color w:val="FF0000"/>
        </w:rPr>
      </w:pPr>
    </w:p>
    <w:p w:rsidR="00EC3213" w:rsidRPr="003A423B" w:rsidRDefault="00EC3213" w:rsidP="00DF10AE">
      <w:pPr>
        <w:spacing w:line="240" w:lineRule="auto"/>
        <w:ind w:right="-1" w:firstLine="709"/>
        <w:rPr>
          <w:rFonts w:ascii="Courier New" w:hAnsi="Courier New" w:cs="Courier New"/>
          <w:b/>
          <w:bCs/>
          <w:color w:val="FF0000"/>
        </w:rPr>
      </w:pPr>
    </w:p>
    <w:p w:rsidR="00170ACE" w:rsidRPr="003A423B" w:rsidRDefault="00763CFE" w:rsidP="00DF10AE">
      <w:pPr>
        <w:spacing w:line="240" w:lineRule="auto"/>
        <w:ind w:right="-1" w:firstLine="709"/>
        <w:rPr>
          <w:rFonts w:ascii="Courier New" w:hAnsi="Courier New" w:cs="Courier New"/>
        </w:rPr>
      </w:pPr>
      <w:r w:rsidRPr="003A423B">
        <w:rPr>
          <w:rFonts w:ascii="Courier New" w:hAnsi="Courier New" w:cs="Courier New"/>
          <w:b/>
          <w:bCs/>
        </w:rPr>
        <w:t>Art.</w:t>
      </w:r>
      <w:r w:rsidR="00DE44B8" w:rsidRPr="003A423B">
        <w:rPr>
          <w:rFonts w:ascii="Courier New" w:hAnsi="Courier New" w:cs="Courier New"/>
          <w:b/>
          <w:bCs/>
        </w:rPr>
        <w:t>5</w:t>
      </w:r>
      <w:r w:rsidRPr="003A423B">
        <w:rPr>
          <w:rFonts w:ascii="Courier New" w:hAnsi="Courier New" w:cs="Courier New"/>
          <w:b/>
          <w:bCs/>
        </w:rPr>
        <w:t>º</w:t>
      </w:r>
      <w:r w:rsidRPr="003A423B">
        <w:rPr>
          <w:rFonts w:ascii="Courier New" w:hAnsi="Courier New" w:cs="Courier New"/>
        </w:rPr>
        <w:t>.</w:t>
      </w:r>
      <w:r w:rsidR="00170ACE" w:rsidRPr="003A423B">
        <w:rPr>
          <w:rFonts w:ascii="Courier New" w:hAnsi="Courier New" w:cs="Courier New"/>
        </w:rPr>
        <w:t xml:space="preserve"> O valor da </w:t>
      </w:r>
      <w:r w:rsidR="008A09E7" w:rsidRPr="003A423B">
        <w:rPr>
          <w:rFonts w:ascii="Courier New" w:hAnsi="Courier New" w:cs="Courier New"/>
        </w:rPr>
        <w:t>B</w:t>
      </w:r>
      <w:r w:rsidR="00170ACE" w:rsidRPr="003A423B">
        <w:rPr>
          <w:rFonts w:ascii="Courier New" w:hAnsi="Courier New" w:cs="Courier New"/>
        </w:rPr>
        <w:t>olsa</w:t>
      </w:r>
      <w:r w:rsidR="008A09E7" w:rsidRPr="003A423B">
        <w:rPr>
          <w:rFonts w:ascii="Courier New" w:hAnsi="Courier New" w:cs="Courier New"/>
        </w:rPr>
        <w:t xml:space="preserve"> Universitária</w:t>
      </w:r>
      <w:r w:rsidR="00170ACE" w:rsidRPr="003A423B">
        <w:rPr>
          <w:rFonts w:ascii="Courier New" w:hAnsi="Courier New" w:cs="Courier New"/>
        </w:rPr>
        <w:t xml:space="preserve"> corresponderá a R$</w:t>
      </w:r>
      <w:r w:rsidR="0032060B" w:rsidRPr="003A423B">
        <w:rPr>
          <w:rFonts w:ascii="Courier New" w:hAnsi="Courier New" w:cs="Courier New"/>
        </w:rPr>
        <w:t xml:space="preserve"> 200,00</w:t>
      </w:r>
      <w:r w:rsidR="00170ACE" w:rsidRPr="003A423B">
        <w:rPr>
          <w:rFonts w:ascii="Courier New" w:hAnsi="Courier New" w:cs="Courier New"/>
        </w:rPr>
        <w:t xml:space="preserve"> (</w:t>
      </w:r>
      <w:r w:rsidR="00DF10AE" w:rsidRPr="003A423B">
        <w:rPr>
          <w:rFonts w:ascii="Courier New" w:hAnsi="Courier New" w:cs="Courier New"/>
        </w:rPr>
        <w:t>d</w:t>
      </w:r>
      <w:r w:rsidR="0032060B" w:rsidRPr="003A423B">
        <w:rPr>
          <w:rFonts w:ascii="Courier New" w:hAnsi="Courier New" w:cs="Courier New"/>
        </w:rPr>
        <w:t xml:space="preserve">uzentos </w:t>
      </w:r>
      <w:r w:rsidR="00DF10AE" w:rsidRPr="003A423B">
        <w:rPr>
          <w:rFonts w:ascii="Courier New" w:hAnsi="Courier New" w:cs="Courier New"/>
        </w:rPr>
        <w:t>r</w:t>
      </w:r>
      <w:r w:rsidR="0032060B" w:rsidRPr="003A423B">
        <w:rPr>
          <w:rFonts w:ascii="Courier New" w:hAnsi="Courier New" w:cs="Courier New"/>
        </w:rPr>
        <w:t>eais</w:t>
      </w:r>
      <w:r w:rsidR="00170ACE" w:rsidRPr="003A423B">
        <w:rPr>
          <w:rFonts w:ascii="Courier New" w:hAnsi="Courier New" w:cs="Courier New"/>
        </w:rPr>
        <w:t>) pago mensalmente, em conta de titularidade do estudante</w:t>
      </w:r>
      <w:r w:rsidR="0021402A" w:rsidRPr="003A423B">
        <w:rPr>
          <w:rFonts w:ascii="Courier New" w:hAnsi="Courier New" w:cs="Courier New"/>
        </w:rPr>
        <w:t xml:space="preserve">, no banco oficial (Banco do Brasil). </w:t>
      </w:r>
    </w:p>
    <w:p w:rsidR="00170ACE" w:rsidRPr="003A423B" w:rsidRDefault="00170ACE" w:rsidP="00DF10AE">
      <w:pPr>
        <w:spacing w:line="240" w:lineRule="auto"/>
        <w:ind w:right="-1" w:firstLine="709"/>
        <w:rPr>
          <w:rFonts w:ascii="Courier New" w:hAnsi="Courier New" w:cs="Courier New"/>
        </w:rPr>
      </w:pPr>
    </w:p>
    <w:p w:rsidR="00760467" w:rsidRPr="003A423B" w:rsidRDefault="00760467" w:rsidP="00DF10AE">
      <w:pPr>
        <w:spacing w:line="240" w:lineRule="auto"/>
        <w:ind w:right="-1" w:firstLine="709"/>
        <w:rPr>
          <w:rFonts w:ascii="Courier New" w:hAnsi="Courier New" w:cs="Courier New"/>
        </w:rPr>
      </w:pPr>
      <w:r w:rsidRPr="003A423B">
        <w:rPr>
          <w:rFonts w:ascii="Courier New" w:hAnsi="Courier New" w:cs="Courier New"/>
          <w:b/>
          <w:bCs/>
        </w:rPr>
        <w:t>§1º</w:t>
      </w:r>
      <w:r w:rsidR="00170ACE" w:rsidRPr="003A423B">
        <w:rPr>
          <w:rFonts w:ascii="Courier New" w:hAnsi="Courier New" w:cs="Courier New"/>
        </w:rPr>
        <w:t xml:space="preserve">. Fica o Poder Executivo autorizado a atualizar, anualmente </w:t>
      </w:r>
      <w:r w:rsidR="001B5886" w:rsidRPr="003A423B">
        <w:rPr>
          <w:rFonts w:ascii="Courier New" w:hAnsi="Courier New" w:cs="Courier New"/>
        </w:rPr>
        <w:t>mediante</w:t>
      </w:r>
      <w:r w:rsidR="00170ACE" w:rsidRPr="003A423B">
        <w:rPr>
          <w:rFonts w:ascii="Courier New" w:hAnsi="Courier New" w:cs="Courier New"/>
        </w:rPr>
        <w:t xml:space="preserve"> Decreto, o valor </w:t>
      </w:r>
      <w:r w:rsidR="001B5886" w:rsidRPr="003A423B">
        <w:rPr>
          <w:rFonts w:ascii="Courier New" w:hAnsi="Courier New" w:cs="Courier New"/>
        </w:rPr>
        <w:t xml:space="preserve">da </w:t>
      </w:r>
      <w:r w:rsidR="008A09E7" w:rsidRPr="003A423B">
        <w:rPr>
          <w:rFonts w:ascii="Courier New" w:hAnsi="Courier New" w:cs="Courier New"/>
        </w:rPr>
        <w:t>B</w:t>
      </w:r>
      <w:r w:rsidR="001B5886" w:rsidRPr="003A423B">
        <w:rPr>
          <w:rFonts w:ascii="Courier New" w:hAnsi="Courier New" w:cs="Courier New"/>
        </w:rPr>
        <w:t>olsa</w:t>
      </w:r>
      <w:r w:rsidR="008A09E7" w:rsidRPr="003A423B">
        <w:rPr>
          <w:rFonts w:ascii="Courier New" w:hAnsi="Courier New" w:cs="Courier New"/>
        </w:rPr>
        <w:t xml:space="preserve"> Universitária</w:t>
      </w:r>
      <w:r w:rsidR="00170ACE" w:rsidRPr="003A423B">
        <w:rPr>
          <w:rFonts w:ascii="Courier New" w:hAnsi="Courier New" w:cs="Courier New"/>
        </w:rPr>
        <w:t>, com vistas a assegurar a manutenção do poder aquisitivo</w:t>
      </w:r>
      <w:r w:rsidR="0032060B" w:rsidRPr="003A423B">
        <w:rPr>
          <w:rFonts w:ascii="Courier New" w:hAnsi="Courier New" w:cs="Courier New"/>
        </w:rPr>
        <w:t>.</w:t>
      </w:r>
    </w:p>
    <w:p w:rsidR="00760467" w:rsidRPr="003A423B" w:rsidRDefault="00760467" w:rsidP="00DF10AE">
      <w:pPr>
        <w:spacing w:line="240" w:lineRule="auto"/>
        <w:ind w:right="-1" w:firstLine="709"/>
        <w:rPr>
          <w:rFonts w:ascii="Courier New" w:hAnsi="Courier New" w:cs="Courier New"/>
        </w:rPr>
      </w:pPr>
    </w:p>
    <w:p w:rsidR="00763CFE" w:rsidRPr="003A423B" w:rsidRDefault="00760467" w:rsidP="00DF10AE">
      <w:pPr>
        <w:spacing w:line="240" w:lineRule="auto"/>
        <w:ind w:right="-1" w:firstLine="709"/>
        <w:rPr>
          <w:rFonts w:ascii="Courier New" w:hAnsi="Courier New" w:cs="Courier New"/>
          <w:b/>
          <w:bCs/>
          <w:color w:val="FF0000"/>
        </w:rPr>
      </w:pPr>
      <w:r w:rsidRPr="003A423B">
        <w:rPr>
          <w:rFonts w:ascii="Courier New" w:hAnsi="Courier New" w:cs="Courier New"/>
          <w:b/>
          <w:bCs/>
        </w:rPr>
        <w:t xml:space="preserve">§2º. </w:t>
      </w:r>
      <w:r w:rsidR="00914DC3" w:rsidRPr="003A423B">
        <w:rPr>
          <w:rFonts w:ascii="Courier New" w:hAnsi="Courier New" w:cs="Courier New"/>
        </w:rPr>
        <w:t xml:space="preserve">O aluno beneficiário que </w:t>
      </w:r>
      <w:r w:rsidR="00FB7CE8" w:rsidRPr="003A423B">
        <w:rPr>
          <w:rFonts w:ascii="Courier New" w:hAnsi="Courier New" w:cs="Courier New"/>
        </w:rPr>
        <w:t>se encontre matriculado em curso superiorna</w:t>
      </w:r>
      <w:r w:rsidR="00914DC3" w:rsidRPr="003A423B">
        <w:rPr>
          <w:rFonts w:ascii="Courier New" w:hAnsi="Courier New" w:cs="Courier New"/>
        </w:rPr>
        <w:t xml:space="preserve"> modalidade 50% presencial</w:t>
      </w:r>
      <w:r w:rsidR="00FB7CE8" w:rsidRPr="003A423B">
        <w:rPr>
          <w:rFonts w:ascii="Courier New" w:hAnsi="Courier New" w:cs="Courier New"/>
        </w:rPr>
        <w:t>, só fará jus ao percebimento de 50% do valor da Bolsa Universitária</w:t>
      </w:r>
      <w:r w:rsidR="00CC12F2" w:rsidRPr="003A423B">
        <w:rPr>
          <w:rFonts w:ascii="Courier New" w:hAnsi="Courier New" w:cs="Courier New"/>
        </w:rPr>
        <w:t>, estabelecido no caput deste artigo</w:t>
      </w:r>
      <w:r w:rsidR="00FB7CE8" w:rsidRPr="003A423B">
        <w:rPr>
          <w:rFonts w:ascii="Courier New" w:hAnsi="Courier New" w:cs="Courier New"/>
        </w:rPr>
        <w:t>.</w:t>
      </w:r>
    </w:p>
    <w:p w:rsidR="00763CFE" w:rsidRPr="003A423B" w:rsidRDefault="00763CFE" w:rsidP="00DF10AE">
      <w:pPr>
        <w:spacing w:line="240" w:lineRule="auto"/>
        <w:ind w:right="-1" w:firstLine="709"/>
        <w:rPr>
          <w:rFonts w:ascii="Courier New" w:hAnsi="Courier New" w:cs="Courier New"/>
          <w:b/>
          <w:bCs/>
          <w:color w:val="FF0000"/>
        </w:rPr>
      </w:pPr>
    </w:p>
    <w:p w:rsidR="0029576D" w:rsidRPr="003A423B" w:rsidRDefault="00170ACE" w:rsidP="00DF10AE">
      <w:pPr>
        <w:spacing w:line="240" w:lineRule="auto"/>
        <w:ind w:right="-1" w:firstLine="709"/>
        <w:rPr>
          <w:rFonts w:ascii="Courier New" w:hAnsi="Courier New" w:cs="Courier New"/>
        </w:rPr>
      </w:pPr>
      <w:r w:rsidRPr="003A423B">
        <w:rPr>
          <w:rFonts w:ascii="Courier New" w:hAnsi="Courier New" w:cs="Courier New"/>
          <w:b/>
          <w:bCs/>
        </w:rPr>
        <w:t>Art.</w:t>
      </w:r>
      <w:r w:rsidR="00DE44B8" w:rsidRPr="003A423B">
        <w:rPr>
          <w:rFonts w:ascii="Courier New" w:hAnsi="Courier New" w:cs="Courier New"/>
          <w:b/>
          <w:bCs/>
        </w:rPr>
        <w:t>6</w:t>
      </w:r>
      <w:r w:rsidRPr="003A423B">
        <w:rPr>
          <w:rFonts w:ascii="Courier New" w:hAnsi="Courier New" w:cs="Courier New"/>
          <w:b/>
          <w:bCs/>
        </w:rPr>
        <w:t xml:space="preserve">º. </w:t>
      </w:r>
      <w:r w:rsidRPr="003A423B">
        <w:rPr>
          <w:rFonts w:ascii="Courier New" w:hAnsi="Courier New" w:cs="Courier New"/>
        </w:rPr>
        <w:t>O aluno beneficiário de</w:t>
      </w:r>
      <w:r w:rsidR="001361C0" w:rsidRPr="003A423B">
        <w:rPr>
          <w:rFonts w:ascii="Courier New" w:hAnsi="Courier New" w:cs="Courier New"/>
        </w:rPr>
        <w:t>v</w:t>
      </w:r>
      <w:r w:rsidRPr="003A423B">
        <w:rPr>
          <w:rFonts w:ascii="Courier New" w:hAnsi="Courier New" w:cs="Courier New"/>
        </w:rPr>
        <w:t>erá apresentar, semestralmente, histórico que comprove sua situação escolar e caso seja</w:t>
      </w:r>
      <w:r w:rsidR="00274969">
        <w:rPr>
          <w:rFonts w:ascii="Courier New" w:hAnsi="Courier New" w:cs="Courier New"/>
        </w:rPr>
        <w:t>reprovado</w:t>
      </w:r>
      <w:r w:rsidR="001361C0" w:rsidRPr="003A423B">
        <w:rPr>
          <w:rFonts w:ascii="Courier New" w:hAnsi="Courier New" w:cs="Courier New"/>
        </w:rPr>
        <w:t xml:space="preserve"> em </w:t>
      </w:r>
      <w:r w:rsidR="00021A1C">
        <w:rPr>
          <w:rFonts w:ascii="Courier New" w:hAnsi="Courier New" w:cs="Courier New"/>
        </w:rPr>
        <w:t>mais de 03 (três</w:t>
      </w:r>
      <w:r w:rsidR="00E53B27">
        <w:rPr>
          <w:rFonts w:ascii="Courier New" w:hAnsi="Courier New" w:cs="Courier New"/>
        </w:rPr>
        <w:t>) disciplinas no semestre correspondente</w:t>
      </w:r>
      <w:r w:rsidR="001361C0" w:rsidRPr="003A423B">
        <w:rPr>
          <w:rFonts w:ascii="Courier New" w:hAnsi="Courier New" w:cs="Courier New"/>
        </w:rPr>
        <w:t xml:space="preserve">, será </w:t>
      </w:r>
      <w:r w:rsidR="001B5886" w:rsidRPr="003A423B">
        <w:rPr>
          <w:rFonts w:ascii="Courier New" w:hAnsi="Courier New" w:cs="Courier New"/>
        </w:rPr>
        <w:t>afastado do programa.</w:t>
      </w:r>
    </w:p>
    <w:p w:rsidR="001361C0" w:rsidRPr="003A423B" w:rsidRDefault="001361C0" w:rsidP="00DF10AE">
      <w:pPr>
        <w:spacing w:line="240" w:lineRule="auto"/>
        <w:ind w:right="-1" w:firstLine="709"/>
        <w:rPr>
          <w:rFonts w:ascii="Courier New" w:hAnsi="Courier New" w:cs="Courier New"/>
          <w:b/>
          <w:bCs/>
        </w:rPr>
      </w:pPr>
    </w:p>
    <w:p w:rsidR="001361C0" w:rsidRPr="003A423B" w:rsidRDefault="001361C0" w:rsidP="00DF10AE">
      <w:pPr>
        <w:spacing w:line="240" w:lineRule="auto"/>
        <w:ind w:right="-1" w:firstLine="709"/>
        <w:rPr>
          <w:rFonts w:ascii="Courier New" w:hAnsi="Courier New" w:cs="Courier New"/>
        </w:rPr>
      </w:pPr>
      <w:r w:rsidRPr="003A423B">
        <w:rPr>
          <w:rFonts w:ascii="Courier New" w:hAnsi="Courier New" w:cs="Courier New"/>
          <w:b/>
          <w:bCs/>
        </w:rPr>
        <w:t>Art.</w:t>
      </w:r>
      <w:r w:rsidR="00DE44B8" w:rsidRPr="003A423B">
        <w:rPr>
          <w:rFonts w:ascii="Courier New" w:hAnsi="Courier New" w:cs="Courier New"/>
          <w:b/>
          <w:bCs/>
        </w:rPr>
        <w:t>7</w:t>
      </w:r>
      <w:r w:rsidRPr="003A423B">
        <w:rPr>
          <w:rFonts w:ascii="Courier New" w:hAnsi="Courier New" w:cs="Courier New"/>
          <w:b/>
          <w:bCs/>
        </w:rPr>
        <w:t xml:space="preserve">º. </w:t>
      </w:r>
      <w:r w:rsidRPr="003A423B">
        <w:rPr>
          <w:rFonts w:ascii="Courier New" w:hAnsi="Courier New" w:cs="Courier New"/>
        </w:rPr>
        <w:t xml:space="preserve">Os </w:t>
      </w:r>
      <w:r w:rsidR="008A09E7" w:rsidRPr="003A423B">
        <w:rPr>
          <w:rFonts w:ascii="Courier New" w:hAnsi="Courier New" w:cs="Courier New"/>
        </w:rPr>
        <w:t xml:space="preserve">alunos </w:t>
      </w:r>
      <w:r w:rsidRPr="003A423B">
        <w:rPr>
          <w:rFonts w:ascii="Courier New" w:hAnsi="Courier New" w:cs="Courier New"/>
        </w:rPr>
        <w:t>beneficiários do Programa “</w:t>
      </w:r>
      <w:r w:rsidR="006E62CD" w:rsidRPr="003A423B">
        <w:rPr>
          <w:rFonts w:ascii="Courier New" w:hAnsi="Courier New" w:cs="Courier New"/>
        </w:rPr>
        <w:t>BOLSA UNIVERSITÁRIA</w:t>
      </w:r>
      <w:r w:rsidRPr="003A423B">
        <w:rPr>
          <w:rFonts w:ascii="Courier New" w:hAnsi="Courier New" w:cs="Courier New"/>
        </w:rPr>
        <w:t>”</w:t>
      </w:r>
      <w:r w:rsidR="003806FD" w:rsidRPr="003A423B">
        <w:rPr>
          <w:rFonts w:ascii="Courier New" w:hAnsi="Courier New" w:cs="Courier New"/>
        </w:rPr>
        <w:t xml:space="preserve">, não </w:t>
      </w:r>
      <w:r w:rsidRPr="003A423B">
        <w:rPr>
          <w:rFonts w:ascii="Courier New" w:hAnsi="Courier New" w:cs="Courier New"/>
        </w:rPr>
        <w:t xml:space="preserve">poderão estar usufruindo qualquer </w:t>
      </w:r>
      <w:r w:rsidR="00230AE4" w:rsidRPr="003A423B">
        <w:rPr>
          <w:rFonts w:ascii="Courier New" w:hAnsi="Courier New" w:cs="Courier New"/>
        </w:rPr>
        <w:t xml:space="preserve">outro benefício ou incentivo ao ensino superior, </w:t>
      </w:r>
      <w:r w:rsidR="003806FD" w:rsidRPr="003A423B">
        <w:rPr>
          <w:rFonts w:ascii="Courier New" w:hAnsi="Courier New" w:cs="Courier New"/>
        </w:rPr>
        <w:t>exceto aqueles que por seu mérito</w:t>
      </w:r>
      <w:r w:rsidR="009D7EF3" w:rsidRPr="003A423B">
        <w:rPr>
          <w:rFonts w:ascii="Courier New" w:hAnsi="Courier New" w:cs="Courier New"/>
        </w:rPr>
        <w:t>/</w:t>
      </w:r>
      <w:r w:rsidR="003806FD" w:rsidRPr="003A423B">
        <w:rPr>
          <w:rFonts w:ascii="Courier New" w:hAnsi="Courier New" w:cs="Courier New"/>
        </w:rPr>
        <w:t>desempenho estejam desenvolvendo atividade remunerada de monitoria ou bolsa de pesquisa</w:t>
      </w:r>
      <w:r w:rsidR="0021402A" w:rsidRPr="003A423B">
        <w:rPr>
          <w:rFonts w:ascii="Courier New" w:hAnsi="Courier New" w:cs="Courier New"/>
        </w:rPr>
        <w:t xml:space="preserve"> no respectivo curso</w:t>
      </w:r>
      <w:r w:rsidR="003806FD" w:rsidRPr="003A423B">
        <w:rPr>
          <w:rFonts w:ascii="Courier New" w:hAnsi="Courier New" w:cs="Courier New"/>
        </w:rPr>
        <w:t xml:space="preserve">. </w:t>
      </w:r>
    </w:p>
    <w:p w:rsidR="00F86C14" w:rsidRPr="003A423B" w:rsidRDefault="00F86C14" w:rsidP="00DF10AE">
      <w:pPr>
        <w:spacing w:line="240" w:lineRule="auto"/>
        <w:ind w:right="-1" w:firstLine="709"/>
        <w:rPr>
          <w:rFonts w:ascii="Courier New" w:hAnsi="Courier New" w:cs="Courier New"/>
          <w:b/>
          <w:bCs/>
          <w:color w:val="FF0000"/>
        </w:rPr>
      </w:pPr>
    </w:p>
    <w:p w:rsidR="00F86C14" w:rsidRPr="003A423B" w:rsidRDefault="00F86C14" w:rsidP="00DF10AE">
      <w:pPr>
        <w:spacing w:line="240" w:lineRule="auto"/>
        <w:ind w:right="-1" w:firstLine="709"/>
        <w:rPr>
          <w:rFonts w:ascii="Courier New" w:hAnsi="Courier New" w:cs="Courier New"/>
        </w:rPr>
      </w:pPr>
      <w:r w:rsidRPr="003A423B">
        <w:rPr>
          <w:rFonts w:ascii="Courier New" w:hAnsi="Courier New" w:cs="Courier New"/>
          <w:b/>
          <w:bCs/>
        </w:rPr>
        <w:t xml:space="preserve">Art. </w:t>
      </w:r>
      <w:r w:rsidR="00DE44B8" w:rsidRPr="003A423B">
        <w:rPr>
          <w:rFonts w:ascii="Courier New" w:hAnsi="Courier New" w:cs="Courier New"/>
          <w:b/>
          <w:bCs/>
        </w:rPr>
        <w:t>8</w:t>
      </w:r>
      <w:r w:rsidRPr="003A423B">
        <w:rPr>
          <w:rFonts w:ascii="Courier New" w:hAnsi="Courier New" w:cs="Courier New"/>
          <w:b/>
          <w:bCs/>
        </w:rPr>
        <w:t xml:space="preserve">º. </w:t>
      </w:r>
      <w:r w:rsidRPr="003A423B">
        <w:rPr>
          <w:rFonts w:ascii="Courier New" w:hAnsi="Courier New" w:cs="Courier New"/>
        </w:rPr>
        <w:t xml:space="preserve">As despesas decorrentes da aplicação desta lei, ocorrerão por conta de dotações próprias consignadas no orçamento vigente, ficando o Poder Executivo autorizado a abrir para o exercício corrente, créditos suplementares, mediante a utilização de recursos próprios do tesouro municipal, observadas as normas </w:t>
      </w:r>
      <w:r w:rsidR="00F37C6C" w:rsidRPr="003A423B">
        <w:rPr>
          <w:rFonts w:ascii="Courier New" w:hAnsi="Courier New" w:cs="Courier New"/>
        </w:rPr>
        <w:t>contidas na Lei Federal nº</w:t>
      </w:r>
      <w:r w:rsidR="00A63B46" w:rsidRPr="003A423B">
        <w:rPr>
          <w:rFonts w:ascii="Courier New" w:hAnsi="Courier New" w:cs="Courier New"/>
        </w:rPr>
        <w:t xml:space="preserve"> 4320 de 17 de março de 1964.</w:t>
      </w:r>
    </w:p>
    <w:p w:rsidR="00957C53" w:rsidRPr="003A423B" w:rsidRDefault="00957C53" w:rsidP="00DF10AE">
      <w:pPr>
        <w:spacing w:line="240" w:lineRule="auto"/>
        <w:ind w:right="-1" w:firstLine="709"/>
        <w:rPr>
          <w:rFonts w:ascii="Courier New" w:hAnsi="Courier New" w:cs="Courier New"/>
        </w:rPr>
      </w:pPr>
    </w:p>
    <w:p w:rsidR="00957C53" w:rsidRPr="003A423B" w:rsidRDefault="00957C53" w:rsidP="00DF10AE">
      <w:pPr>
        <w:spacing w:line="240" w:lineRule="auto"/>
        <w:ind w:right="-1" w:firstLine="709"/>
        <w:rPr>
          <w:rFonts w:ascii="Courier New" w:hAnsi="Courier New" w:cs="Courier New"/>
          <w:b/>
          <w:bCs/>
        </w:rPr>
      </w:pPr>
      <w:r w:rsidRPr="003A423B">
        <w:rPr>
          <w:rFonts w:ascii="Courier New" w:hAnsi="Courier New" w:cs="Courier New"/>
        </w:rPr>
        <w:t>Parágrafo único. Os recursos orçament</w:t>
      </w:r>
      <w:r w:rsidR="00541A88" w:rsidRPr="003A423B">
        <w:rPr>
          <w:rFonts w:ascii="Courier New" w:hAnsi="Courier New" w:cs="Courier New"/>
        </w:rPr>
        <w:t>ári</w:t>
      </w:r>
      <w:r w:rsidRPr="003A423B">
        <w:rPr>
          <w:rFonts w:ascii="Courier New" w:hAnsi="Courier New" w:cs="Courier New"/>
        </w:rPr>
        <w:t>os designados por força desta lei, integrarão dotações pertinente</w:t>
      </w:r>
      <w:r w:rsidR="00541A88" w:rsidRPr="003A423B">
        <w:rPr>
          <w:rFonts w:ascii="Courier New" w:hAnsi="Courier New" w:cs="Courier New"/>
        </w:rPr>
        <w:t>s</w:t>
      </w:r>
      <w:r w:rsidRPr="003A423B">
        <w:rPr>
          <w:rFonts w:ascii="Courier New" w:hAnsi="Courier New" w:cs="Courier New"/>
        </w:rPr>
        <w:t xml:space="preserve"> a unidade orçamentária</w:t>
      </w:r>
      <w:r w:rsidR="00541A88" w:rsidRPr="003A423B">
        <w:rPr>
          <w:rFonts w:ascii="Courier New" w:hAnsi="Courier New" w:cs="Courier New"/>
        </w:rPr>
        <w:t xml:space="preserve"> - Secretaria de Educação. </w:t>
      </w:r>
    </w:p>
    <w:p w:rsidR="001361C0" w:rsidRPr="003A423B" w:rsidRDefault="001361C0" w:rsidP="00DF10AE">
      <w:pPr>
        <w:spacing w:line="240" w:lineRule="auto"/>
        <w:ind w:right="-1" w:firstLine="709"/>
        <w:rPr>
          <w:rFonts w:ascii="Courier New" w:hAnsi="Courier New" w:cs="Courier New"/>
          <w:b/>
          <w:bCs/>
          <w:color w:val="FF0000"/>
        </w:rPr>
      </w:pPr>
    </w:p>
    <w:p w:rsidR="00C57DC1" w:rsidRPr="003A423B" w:rsidRDefault="00C57DC1" w:rsidP="00DF10AE">
      <w:pPr>
        <w:spacing w:line="240" w:lineRule="auto"/>
        <w:ind w:right="-1" w:firstLine="709"/>
        <w:rPr>
          <w:rFonts w:ascii="Courier New" w:hAnsi="Courier New" w:cs="Courier New"/>
        </w:rPr>
      </w:pPr>
      <w:r w:rsidRPr="003A423B">
        <w:rPr>
          <w:rFonts w:ascii="Courier New" w:hAnsi="Courier New" w:cs="Courier New"/>
          <w:b/>
          <w:bCs/>
        </w:rPr>
        <w:t xml:space="preserve">Art. </w:t>
      </w:r>
      <w:r w:rsidR="00A63B46" w:rsidRPr="003A423B">
        <w:rPr>
          <w:rFonts w:ascii="Courier New" w:hAnsi="Courier New" w:cs="Courier New"/>
          <w:b/>
          <w:bCs/>
        </w:rPr>
        <w:t>9</w:t>
      </w:r>
      <w:r w:rsidRPr="003A423B">
        <w:rPr>
          <w:rFonts w:ascii="Courier New" w:hAnsi="Courier New" w:cs="Courier New"/>
          <w:b/>
          <w:bCs/>
        </w:rPr>
        <w:t>º</w:t>
      </w:r>
      <w:r w:rsidRPr="003A423B">
        <w:rPr>
          <w:rFonts w:ascii="Courier New" w:hAnsi="Courier New" w:cs="Courier New"/>
        </w:rPr>
        <w:t>. Esta Lei entra em vigor na data de sua publicação.</w:t>
      </w:r>
    </w:p>
    <w:p w:rsidR="00C57DC1" w:rsidRDefault="00C57DC1" w:rsidP="00DF10AE">
      <w:pPr>
        <w:spacing w:line="240" w:lineRule="auto"/>
        <w:ind w:right="-1"/>
        <w:rPr>
          <w:rFonts w:ascii="Courier New" w:eastAsia="Times New Roman" w:hAnsi="Courier New" w:cs="Courier New"/>
          <w:b/>
          <w:sz w:val="32"/>
          <w:szCs w:val="32"/>
          <w:lang w:eastAsia="pt-BR"/>
        </w:rPr>
      </w:pPr>
    </w:p>
    <w:p w:rsidR="00D560F3" w:rsidRPr="00E53B27" w:rsidRDefault="00E53B27" w:rsidP="00DF10AE">
      <w:pPr>
        <w:spacing w:line="240" w:lineRule="auto"/>
        <w:ind w:right="-1"/>
        <w:rPr>
          <w:rFonts w:ascii="Courier New" w:eastAsia="Times New Roman" w:hAnsi="Courier New" w:cs="Courier New"/>
          <w:b/>
          <w:bCs/>
          <w:lang w:eastAsia="pt-BR"/>
        </w:rPr>
      </w:pPr>
      <w:r w:rsidRPr="00E53B27">
        <w:rPr>
          <w:rFonts w:ascii="Courier New" w:eastAsia="Times New Roman" w:hAnsi="Courier New" w:cs="Courier New"/>
          <w:b/>
          <w:bCs/>
          <w:lang w:eastAsia="pt-BR"/>
        </w:rPr>
        <w:t>GABINETE DO PREFEITO, ARARUNA - PB, 20 DE SETEMBRO DE 2022.</w:t>
      </w:r>
    </w:p>
    <w:p w:rsidR="00D560F3" w:rsidRPr="003A423B" w:rsidRDefault="00D560F3" w:rsidP="00DF10AE">
      <w:pPr>
        <w:spacing w:line="240" w:lineRule="auto"/>
        <w:ind w:right="-1"/>
        <w:rPr>
          <w:rFonts w:ascii="Courier New" w:eastAsia="Times New Roman" w:hAnsi="Courier New" w:cs="Courier New"/>
          <w:lang w:eastAsia="pt-BR"/>
        </w:rPr>
      </w:pPr>
    </w:p>
    <w:p w:rsidR="00C70C8E" w:rsidRPr="00B076E0" w:rsidRDefault="00C70C8E" w:rsidP="00DF10AE">
      <w:pPr>
        <w:spacing w:line="240" w:lineRule="auto"/>
        <w:ind w:right="-1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D560F3" w:rsidRDefault="00200798" w:rsidP="00DF10AE">
      <w:pPr>
        <w:spacing w:line="240" w:lineRule="auto"/>
        <w:ind w:left="720" w:right="-1"/>
        <w:rPr>
          <w:rFonts w:ascii="Courier New" w:eastAsia="Times New Roman" w:hAnsi="Courier New" w:cs="Courier New"/>
          <w:sz w:val="24"/>
          <w:szCs w:val="24"/>
          <w:lang w:eastAsia="pt-BR"/>
        </w:rPr>
      </w:pPr>
      <w:r>
        <w:rPr>
          <w:rFonts w:ascii="Courier New" w:eastAsia="Times New Roman" w:hAnsi="Courier New" w:cs="Courier New"/>
          <w:noProof/>
          <w:sz w:val="24"/>
          <w:szCs w:val="24"/>
          <w:lang w:eastAsia="pt-BR"/>
        </w:rPr>
        <w:drawing>
          <wp:inline distT="0" distB="0" distL="0" distR="0">
            <wp:extent cx="972314" cy="969266"/>
            <wp:effectExtent l="0" t="0" r="0" b="0"/>
            <wp:docPr id="1" name="Imagem 0" descr="asssinatura vi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sinatura vital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314" cy="969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0F3" w:rsidRPr="00B076E0" w:rsidRDefault="00D560F3" w:rsidP="00DF10AE">
      <w:pPr>
        <w:spacing w:line="240" w:lineRule="auto"/>
        <w:ind w:right="-1"/>
        <w:rPr>
          <w:rFonts w:ascii="Courier New" w:eastAsia="Times New Roman" w:hAnsi="Courier New" w:cs="Courier New"/>
          <w:b/>
          <w:sz w:val="24"/>
          <w:szCs w:val="24"/>
          <w:lang w:eastAsia="pt-BR"/>
        </w:rPr>
      </w:pPr>
      <w:r w:rsidRPr="00B076E0">
        <w:rPr>
          <w:rFonts w:ascii="Courier New" w:eastAsia="Times New Roman" w:hAnsi="Courier New" w:cs="Courier New"/>
          <w:b/>
          <w:sz w:val="24"/>
          <w:szCs w:val="24"/>
          <w:lang w:eastAsia="pt-BR"/>
        </w:rPr>
        <w:t>Vital da Costa Araújo</w:t>
      </w:r>
    </w:p>
    <w:p w:rsidR="003A423B" w:rsidRPr="00200798" w:rsidRDefault="00D560F3" w:rsidP="00200798">
      <w:pPr>
        <w:spacing w:line="240" w:lineRule="auto"/>
        <w:ind w:right="-1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076E0">
        <w:rPr>
          <w:rFonts w:ascii="Courier New" w:eastAsia="Times New Roman" w:hAnsi="Courier New" w:cs="Courier New"/>
          <w:sz w:val="20"/>
          <w:szCs w:val="20"/>
          <w:lang w:eastAsia="pt-BR"/>
        </w:rPr>
        <w:t>Prefeito Constitucional</w:t>
      </w:r>
    </w:p>
    <w:sectPr w:rsidR="003A423B" w:rsidRPr="00200798" w:rsidSect="00C70C8E">
      <w:headerReference w:type="default" r:id="rId8"/>
      <w:footerReference w:type="default" r:id="rId9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3CF" w:rsidRDefault="000B73CF" w:rsidP="00B91043">
      <w:pPr>
        <w:spacing w:line="240" w:lineRule="auto"/>
      </w:pPr>
      <w:r>
        <w:separator/>
      </w:r>
    </w:p>
  </w:endnote>
  <w:endnote w:type="continuationSeparator" w:id="1">
    <w:p w:rsidR="000B73CF" w:rsidRDefault="000B73CF" w:rsidP="00B91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066" w:rsidRDefault="00D46066" w:rsidP="00B91043">
    <w:pPr>
      <w:pStyle w:val="Rodap"/>
      <w:pBdr>
        <w:top w:val="single" w:sz="4" w:space="1" w:color="auto"/>
      </w:pBdr>
      <w:jc w:val="center"/>
    </w:pPr>
    <w:r>
      <w:t>Rua : Professor Moreira, 21 – Centro – CEP 58.233-000 – Araruna/PB</w:t>
    </w:r>
  </w:p>
  <w:p w:rsidR="00D46066" w:rsidRPr="00B91043" w:rsidRDefault="00AA615E" w:rsidP="00B91043">
    <w:pPr>
      <w:pStyle w:val="Rodap"/>
      <w:pBdr>
        <w:top w:val="single" w:sz="4" w:space="1" w:color="auto"/>
      </w:pBdr>
      <w:jc w:val="center"/>
      <w:rPr>
        <w:color w:val="0070C0"/>
        <w:u w:val="single"/>
      </w:rPr>
    </w:pPr>
    <w:hyperlink r:id="rId1" w:history="1">
      <w:r w:rsidR="00D46066" w:rsidRPr="00B91043">
        <w:rPr>
          <w:rStyle w:val="Hyperlink"/>
          <w:color w:val="0070C0"/>
        </w:rPr>
        <w:t>Tel:(83)</w:t>
      </w:r>
    </w:hyperlink>
    <w:r w:rsidR="00D46066" w:rsidRPr="00B91043">
      <w:rPr>
        <w:color w:val="0070C0"/>
        <w:u w:val="single"/>
      </w:rPr>
      <w:t xml:space="preserve"> 3373-1010</w:t>
    </w:r>
  </w:p>
  <w:p w:rsidR="00D46066" w:rsidRDefault="00D46066" w:rsidP="00B91043">
    <w:pPr>
      <w:pStyle w:val="Rodap"/>
      <w:pBdr>
        <w:top w:val="single" w:sz="4" w:space="1" w:color="auto"/>
      </w:pBdr>
      <w:jc w:val="center"/>
    </w:pPr>
    <w:r>
      <w:t>CNPJ: 08.927.105/0001-00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3CF" w:rsidRDefault="000B73CF" w:rsidP="00B91043">
      <w:pPr>
        <w:spacing w:line="240" w:lineRule="auto"/>
      </w:pPr>
      <w:r>
        <w:separator/>
      </w:r>
    </w:p>
  </w:footnote>
  <w:footnote w:type="continuationSeparator" w:id="1">
    <w:p w:rsidR="000B73CF" w:rsidRDefault="000B73CF" w:rsidP="00B9104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6E0" w:rsidRDefault="00B076E0" w:rsidP="00B076E0">
    <w:pPr>
      <w:pStyle w:val="Cabealho"/>
      <w:pBdr>
        <w:bottom w:val="single" w:sz="4" w:space="1" w:color="auto"/>
      </w:pBdr>
      <w:tabs>
        <w:tab w:val="left" w:pos="827"/>
        <w:tab w:val="center" w:pos="4226"/>
      </w:tabs>
      <w:jc w:val="left"/>
    </w:pPr>
    <w:r w:rsidRPr="00DE0457">
      <w:rPr>
        <w:rFonts w:ascii="Arial" w:hAnsi="Arial" w:cs="Arial"/>
        <w:noProof/>
        <w:sz w:val="24"/>
        <w:lang w:eastAsia="pt-BR"/>
      </w:rPr>
      <w:drawing>
        <wp:inline distT="0" distB="0" distL="0" distR="0">
          <wp:extent cx="961526" cy="893573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Araruna. 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391" cy="905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92E06">
      <w:rPr>
        <w:noProof/>
        <w:lang w:eastAsia="pt-BR"/>
      </w:rPr>
      <w:drawing>
        <wp:inline distT="0" distB="0" distL="0" distR="0">
          <wp:extent cx="3781425" cy="904240"/>
          <wp:effectExtent l="0" t="0" r="0" b="0"/>
          <wp:docPr id="8" name="Imagem 8" descr="Prefeitura Municipal de Arar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Araruna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23704" b="-4015"/>
                  <a:stretch/>
                </pic:blipFill>
                <pic:spPr bwMode="auto">
                  <a:xfrm>
                    <a:off x="0" y="0"/>
                    <a:ext cx="3870115" cy="9254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204DF"/>
    <w:multiLevelType w:val="hybridMultilevel"/>
    <w:tmpl w:val="1BA038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4D55C6"/>
    <w:multiLevelType w:val="hybridMultilevel"/>
    <w:tmpl w:val="76226940"/>
    <w:lvl w:ilvl="0" w:tplc="2AD8FE92">
      <w:start w:val="1"/>
      <w:numFmt w:val="upperRoman"/>
      <w:lvlText w:val="%1)"/>
      <w:lvlJc w:val="left"/>
      <w:pPr>
        <w:ind w:left="89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50" w:hanging="360"/>
      </w:pPr>
    </w:lvl>
    <w:lvl w:ilvl="2" w:tplc="0416001B" w:tentative="1">
      <w:start w:val="1"/>
      <w:numFmt w:val="lowerRoman"/>
      <w:lvlText w:val="%3."/>
      <w:lvlJc w:val="right"/>
      <w:pPr>
        <w:ind w:left="1970" w:hanging="180"/>
      </w:pPr>
    </w:lvl>
    <w:lvl w:ilvl="3" w:tplc="0416000F" w:tentative="1">
      <w:start w:val="1"/>
      <w:numFmt w:val="decimal"/>
      <w:lvlText w:val="%4."/>
      <w:lvlJc w:val="left"/>
      <w:pPr>
        <w:ind w:left="2690" w:hanging="360"/>
      </w:pPr>
    </w:lvl>
    <w:lvl w:ilvl="4" w:tplc="04160019" w:tentative="1">
      <w:start w:val="1"/>
      <w:numFmt w:val="lowerLetter"/>
      <w:lvlText w:val="%5."/>
      <w:lvlJc w:val="left"/>
      <w:pPr>
        <w:ind w:left="3410" w:hanging="360"/>
      </w:pPr>
    </w:lvl>
    <w:lvl w:ilvl="5" w:tplc="0416001B" w:tentative="1">
      <w:start w:val="1"/>
      <w:numFmt w:val="lowerRoman"/>
      <w:lvlText w:val="%6."/>
      <w:lvlJc w:val="right"/>
      <w:pPr>
        <w:ind w:left="4130" w:hanging="180"/>
      </w:pPr>
    </w:lvl>
    <w:lvl w:ilvl="6" w:tplc="0416000F" w:tentative="1">
      <w:start w:val="1"/>
      <w:numFmt w:val="decimal"/>
      <w:lvlText w:val="%7."/>
      <w:lvlJc w:val="left"/>
      <w:pPr>
        <w:ind w:left="4850" w:hanging="360"/>
      </w:pPr>
    </w:lvl>
    <w:lvl w:ilvl="7" w:tplc="04160019" w:tentative="1">
      <w:start w:val="1"/>
      <w:numFmt w:val="lowerLetter"/>
      <w:lvlText w:val="%8."/>
      <w:lvlJc w:val="left"/>
      <w:pPr>
        <w:ind w:left="5570" w:hanging="360"/>
      </w:pPr>
    </w:lvl>
    <w:lvl w:ilvl="8" w:tplc="0416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>
    <w:nsid w:val="6ED6527C"/>
    <w:multiLevelType w:val="hybridMultilevel"/>
    <w:tmpl w:val="85885808"/>
    <w:lvl w:ilvl="0" w:tplc="6268968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9B2D98"/>
    <w:rsid w:val="00021A1C"/>
    <w:rsid w:val="00022485"/>
    <w:rsid w:val="00023B66"/>
    <w:rsid w:val="0004261E"/>
    <w:rsid w:val="00043259"/>
    <w:rsid w:val="00045B85"/>
    <w:rsid w:val="00057734"/>
    <w:rsid w:val="000B73CF"/>
    <w:rsid w:val="000C5C23"/>
    <w:rsid w:val="00107134"/>
    <w:rsid w:val="0011633F"/>
    <w:rsid w:val="0013347A"/>
    <w:rsid w:val="0013499F"/>
    <w:rsid w:val="001361C0"/>
    <w:rsid w:val="001450DF"/>
    <w:rsid w:val="0015037D"/>
    <w:rsid w:val="001539E9"/>
    <w:rsid w:val="00170ACE"/>
    <w:rsid w:val="00176602"/>
    <w:rsid w:val="001823CA"/>
    <w:rsid w:val="00185665"/>
    <w:rsid w:val="00186A41"/>
    <w:rsid w:val="001A219D"/>
    <w:rsid w:val="001B5886"/>
    <w:rsid w:val="001C4D1D"/>
    <w:rsid w:val="001E2703"/>
    <w:rsid w:val="00200798"/>
    <w:rsid w:val="002041DB"/>
    <w:rsid w:val="0021402A"/>
    <w:rsid w:val="002156B2"/>
    <w:rsid w:val="0022165C"/>
    <w:rsid w:val="0022233C"/>
    <w:rsid w:val="00230AE4"/>
    <w:rsid w:val="002610C7"/>
    <w:rsid w:val="00263F76"/>
    <w:rsid w:val="00274969"/>
    <w:rsid w:val="0029576D"/>
    <w:rsid w:val="002979F4"/>
    <w:rsid w:val="002A48B0"/>
    <w:rsid w:val="002D0D40"/>
    <w:rsid w:val="002D5F27"/>
    <w:rsid w:val="0032060B"/>
    <w:rsid w:val="00334BEC"/>
    <w:rsid w:val="003371EB"/>
    <w:rsid w:val="00350CBE"/>
    <w:rsid w:val="003806FD"/>
    <w:rsid w:val="0038315F"/>
    <w:rsid w:val="003854CE"/>
    <w:rsid w:val="00396A6C"/>
    <w:rsid w:val="003A0561"/>
    <w:rsid w:val="003A423B"/>
    <w:rsid w:val="003C34C0"/>
    <w:rsid w:val="003D11A6"/>
    <w:rsid w:val="003E3A62"/>
    <w:rsid w:val="004109C5"/>
    <w:rsid w:val="00413FAF"/>
    <w:rsid w:val="004144E6"/>
    <w:rsid w:val="00420927"/>
    <w:rsid w:val="00451BF6"/>
    <w:rsid w:val="00475BCE"/>
    <w:rsid w:val="00477383"/>
    <w:rsid w:val="00481104"/>
    <w:rsid w:val="00486D73"/>
    <w:rsid w:val="004A48DF"/>
    <w:rsid w:val="004B33E8"/>
    <w:rsid w:val="004B36BC"/>
    <w:rsid w:val="004C1316"/>
    <w:rsid w:val="004D62DA"/>
    <w:rsid w:val="004E7709"/>
    <w:rsid w:val="0050280C"/>
    <w:rsid w:val="005042D4"/>
    <w:rsid w:val="00504DBB"/>
    <w:rsid w:val="00522173"/>
    <w:rsid w:val="00527B3A"/>
    <w:rsid w:val="005354AC"/>
    <w:rsid w:val="00540221"/>
    <w:rsid w:val="00541A88"/>
    <w:rsid w:val="00543C6A"/>
    <w:rsid w:val="00556ECE"/>
    <w:rsid w:val="00562CFA"/>
    <w:rsid w:val="00564FA6"/>
    <w:rsid w:val="005829F1"/>
    <w:rsid w:val="005969E6"/>
    <w:rsid w:val="005A1C4D"/>
    <w:rsid w:val="005B5774"/>
    <w:rsid w:val="005E024C"/>
    <w:rsid w:val="005E4586"/>
    <w:rsid w:val="005F2D82"/>
    <w:rsid w:val="005F5C59"/>
    <w:rsid w:val="00610AFB"/>
    <w:rsid w:val="0062178A"/>
    <w:rsid w:val="00637242"/>
    <w:rsid w:val="00650755"/>
    <w:rsid w:val="00681F27"/>
    <w:rsid w:val="00684F51"/>
    <w:rsid w:val="00692123"/>
    <w:rsid w:val="006A4CD2"/>
    <w:rsid w:val="006B5394"/>
    <w:rsid w:val="006E407C"/>
    <w:rsid w:val="006E62CD"/>
    <w:rsid w:val="006F71CD"/>
    <w:rsid w:val="00715418"/>
    <w:rsid w:val="00721ACC"/>
    <w:rsid w:val="007246BE"/>
    <w:rsid w:val="00732A47"/>
    <w:rsid w:val="00754995"/>
    <w:rsid w:val="00760467"/>
    <w:rsid w:val="00763CFE"/>
    <w:rsid w:val="007677AF"/>
    <w:rsid w:val="0078360B"/>
    <w:rsid w:val="007846B8"/>
    <w:rsid w:val="0079754B"/>
    <w:rsid w:val="007B160B"/>
    <w:rsid w:val="007B6CD1"/>
    <w:rsid w:val="007C71D6"/>
    <w:rsid w:val="007D71B3"/>
    <w:rsid w:val="007D74BB"/>
    <w:rsid w:val="007E4C80"/>
    <w:rsid w:val="00873EDE"/>
    <w:rsid w:val="008740A5"/>
    <w:rsid w:val="00874C72"/>
    <w:rsid w:val="00883D12"/>
    <w:rsid w:val="00886DD4"/>
    <w:rsid w:val="00896AFC"/>
    <w:rsid w:val="008A09E7"/>
    <w:rsid w:val="00900997"/>
    <w:rsid w:val="0091449C"/>
    <w:rsid w:val="00914DC3"/>
    <w:rsid w:val="00924833"/>
    <w:rsid w:val="009251AD"/>
    <w:rsid w:val="009560A4"/>
    <w:rsid w:val="00957C53"/>
    <w:rsid w:val="00981C84"/>
    <w:rsid w:val="009918FD"/>
    <w:rsid w:val="009A605A"/>
    <w:rsid w:val="009B2D98"/>
    <w:rsid w:val="009C54E6"/>
    <w:rsid w:val="009C7A2E"/>
    <w:rsid w:val="009D7EF3"/>
    <w:rsid w:val="009F3FE8"/>
    <w:rsid w:val="00A04B4D"/>
    <w:rsid w:val="00A40B99"/>
    <w:rsid w:val="00A51A71"/>
    <w:rsid w:val="00A60175"/>
    <w:rsid w:val="00A63B46"/>
    <w:rsid w:val="00A720D2"/>
    <w:rsid w:val="00A76EE6"/>
    <w:rsid w:val="00A85FBE"/>
    <w:rsid w:val="00AA615E"/>
    <w:rsid w:val="00AA6FB1"/>
    <w:rsid w:val="00AC551A"/>
    <w:rsid w:val="00AD28EC"/>
    <w:rsid w:val="00AE489E"/>
    <w:rsid w:val="00AF1B97"/>
    <w:rsid w:val="00B01EFD"/>
    <w:rsid w:val="00B076E0"/>
    <w:rsid w:val="00B179A3"/>
    <w:rsid w:val="00B207E6"/>
    <w:rsid w:val="00B21AD0"/>
    <w:rsid w:val="00B50D50"/>
    <w:rsid w:val="00B67106"/>
    <w:rsid w:val="00B7741E"/>
    <w:rsid w:val="00B908B4"/>
    <w:rsid w:val="00B91043"/>
    <w:rsid w:val="00BA3CCD"/>
    <w:rsid w:val="00BA7557"/>
    <w:rsid w:val="00BA7A83"/>
    <w:rsid w:val="00BC241B"/>
    <w:rsid w:val="00BC39D5"/>
    <w:rsid w:val="00BD06A8"/>
    <w:rsid w:val="00BD61F2"/>
    <w:rsid w:val="00C046E6"/>
    <w:rsid w:val="00C43BC5"/>
    <w:rsid w:val="00C4751A"/>
    <w:rsid w:val="00C57DC1"/>
    <w:rsid w:val="00C70C8E"/>
    <w:rsid w:val="00C71CEC"/>
    <w:rsid w:val="00C9209E"/>
    <w:rsid w:val="00C923C4"/>
    <w:rsid w:val="00CA4866"/>
    <w:rsid w:val="00CB2DF1"/>
    <w:rsid w:val="00CB61E0"/>
    <w:rsid w:val="00CC12F2"/>
    <w:rsid w:val="00CC5F0A"/>
    <w:rsid w:val="00CE6A19"/>
    <w:rsid w:val="00D00213"/>
    <w:rsid w:val="00D11ADF"/>
    <w:rsid w:val="00D26D99"/>
    <w:rsid w:val="00D362B0"/>
    <w:rsid w:val="00D46066"/>
    <w:rsid w:val="00D54E21"/>
    <w:rsid w:val="00D560F3"/>
    <w:rsid w:val="00D81510"/>
    <w:rsid w:val="00DA56D9"/>
    <w:rsid w:val="00DB45C0"/>
    <w:rsid w:val="00DC6FCE"/>
    <w:rsid w:val="00DD1A9A"/>
    <w:rsid w:val="00DE44B8"/>
    <w:rsid w:val="00DE774F"/>
    <w:rsid w:val="00DF10AE"/>
    <w:rsid w:val="00DF3466"/>
    <w:rsid w:val="00DF3DEA"/>
    <w:rsid w:val="00E01563"/>
    <w:rsid w:val="00E054AE"/>
    <w:rsid w:val="00E403C6"/>
    <w:rsid w:val="00E51635"/>
    <w:rsid w:val="00E53B27"/>
    <w:rsid w:val="00E56D92"/>
    <w:rsid w:val="00E61AC0"/>
    <w:rsid w:val="00E6753A"/>
    <w:rsid w:val="00E726AF"/>
    <w:rsid w:val="00EC0136"/>
    <w:rsid w:val="00EC0D80"/>
    <w:rsid w:val="00EC3213"/>
    <w:rsid w:val="00ED1688"/>
    <w:rsid w:val="00EF0EC0"/>
    <w:rsid w:val="00F00E2C"/>
    <w:rsid w:val="00F0530F"/>
    <w:rsid w:val="00F07413"/>
    <w:rsid w:val="00F15112"/>
    <w:rsid w:val="00F27F43"/>
    <w:rsid w:val="00F37C6C"/>
    <w:rsid w:val="00F770D4"/>
    <w:rsid w:val="00F86C14"/>
    <w:rsid w:val="00FA2F0B"/>
    <w:rsid w:val="00FA4939"/>
    <w:rsid w:val="00FA74DB"/>
    <w:rsid w:val="00FA788E"/>
    <w:rsid w:val="00FB5600"/>
    <w:rsid w:val="00FB7CE8"/>
    <w:rsid w:val="00FC774C"/>
    <w:rsid w:val="00FD1D74"/>
    <w:rsid w:val="00FE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D2"/>
  </w:style>
  <w:style w:type="paragraph" w:styleId="Ttulo1">
    <w:name w:val="heading 1"/>
    <w:basedOn w:val="Normal"/>
    <w:next w:val="Normal"/>
    <w:link w:val="Ttulo1Char"/>
    <w:qFormat/>
    <w:rsid w:val="00B076E0"/>
    <w:pPr>
      <w:keepNext/>
      <w:spacing w:line="240" w:lineRule="auto"/>
      <w:ind w:right="0"/>
      <w:jc w:val="center"/>
      <w:outlineLvl w:val="0"/>
    </w:pPr>
    <w:rPr>
      <w:rFonts w:ascii="Bookman Old Style" w:eastAsia="PMingLiU" w:hAnsi="Bookman Old Style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2D9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043"/>
  </w:style>
  <w:style w:type="paragraph" w:styleId="Rodap">
    <w:name w:val="footer"/>
    <w:basedOn w:val="Normal"/>
    <w:link w:val="Rodap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043"/>
  </w:style>
  <w:style w:type="paragraph" w:styleId="Textodebalo">
    <w:name w:val="Balloon Text"/>
    <w:basedOn w:val="Normal"/>
    <w:link w:val="TextodebaloChar"/>
    <w:uiPriority w:val="99"/>
    <w:semiHidden/>
    <w:unhideWhenUsed/>
    <w:rsid w:val="00B910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04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91043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AD28EC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D28E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F71CD"/>
    <w:pPr>
      <w:spacing w:after="160" w:line="259" w:lineRule="auto"/>
      <w:ind w:left="720" w:right="0"/>
      <w:contextualSpacing/>
      <w:jc w:val="left"/>
    </w:pPr>
  </w:style>
  <w:style w:type="paragraph" w:styleId="SemEspaamento">
    <w:name w:val="No Spacing"/>
    <w:uiPriority w:val="1"/>
    <w:qFormat/>
    <w:rsid w:val="00FA74DB"/>
    <w:pPr>
      <w:spacing w:line="240" w:lineRule="auto"/>
      <w:ind w:right="0"/>
      <w:jc w:val="left"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FA74DB"/>
    <w:pPr>
      <w:spacing w:before="100" w:after="100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FA74DB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B076E0"/>
    <w:rPr>
      <w:rFonts w:ascii="Bookman Old Style" w:eastAsia="PMingLiU" w:hAnsi="Bookman Old Style" w:cs="Times New Roman"/>
      <w:sz w:val="28"/>
      <w:szCs w:val="20"/>
      <w:lang w:eastAsia="pt-BR"/>
    </w:rPr>
  </w:style>
  <w:style w:type="paragraph" w:styleId="NormalWeb">
    <w:name w:val="Normal (Web)"/>
    <w:basedOn w:val="Normal"/>
    <w:unhideWhenUsed/>
    <w:rsid w:val="00B076E0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cnoticiatexto">
    <w:name w:val="ec_noticia_texto"/>
    <w:basedOn w:val="Fontepargpadro"/>
    <w:rsid w:val="00B076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9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83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825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Alexandre Fonseca</cp:lastModifiedBy>
  <cp:revision>3</cp:revision>
  <cp:lastPrinted>2022-08-09T15:48:00Z</cp:lastPrinted>
  <dcterms:created xsi:type="dcterms:W3CDTF">2022-09-20T14:05:00Z</dcterms:created>
  <dcterms:modified xsi:type="dcterms:W3CDTF">2022-09-20T22:50:00Z</dcterms:modified>
</cp:coreProperties>
</file>