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0B" w:rsidRPr="001F5839" w:rsidRDefault="00176602" w:rsidP="008C5C5A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8C5C5A">
        <w:rPr>
          <w:rFonts w:ascii="Courier New" w:hAnsi="Courier New" w:cs="Courier New"/>
          <w:b/>
          <w:sz w:val="24"/>
          <w:szCs w:val="24"/>
        </w:rPr>
        <w:t>53</w:t>
      </w:r>
      <w:r w:rsidR="0015792C">
        <w:rPr>
          <w:rFonts w:ascii="Courier New" w:hAnsi="Courier New" w:cs="Courier New"/>
          <w:b/>
          <w:sz w:val="24"/>
          <w:szCs w:val="24"/>
        </w:rPr>
        <w:t>/202</w:t>
      </w:r>
      <w:r w:rsidR="00252BBD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</w:t>
      </w:r>
      <w:r w:rsidR="008C5C5A">
        <w:rPr>
          <w:rFonts w:ascii="Courier New" w:hAnsi="Courier New" w:cs="Courier New"/>
          <w:b/>
          <w:sz w:val="24"/>
          <w:szCs w:val="24"/>
        </w:rPr>
        <w:t>F</w:t>
      </w:r>
    </w:p>
    <w:p w:rsidR="00325F72" w:rsidRDefault="00325F72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9B2D98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Cs/>
          <w:sz w:val="24"/>
          <w:szCs w:val="24"/>
        </w:rPr>
      </w:pPr>
      <w:r w:rsidRPr="0015792C">
        <w:rPr>
          <w:rFonts w:ascii="Courier New" w:hAnsi="Courier New" w:cs="Courier New"/>
          <w:bCs/>
          <w:sz w:val="24"/>
          <w:szCs w:val="24"/>
        </w:rPr>
        <w:t>Araruna</w:t>
      </w:r>
      <w:r w:rsidR="0015792C" w:rsidRPr="0015792C">
        <w:rPr>
          <w:rFonts w:ascii="Courier New" w:hAnsi="Courier New" w:cs="Courier New"/>
          <w:bCs/>
          <w:sz w:val="24"/>
          <w:szCs w:val="24"/>
        </w:rPr>
        <w:t>-PB</w:t>
      </w:r>
      <w:r w:rsidR="009B2D98" w:rsidRPr="0015792C">
        <w:rPr>
          <w:rFonts w:ascii="Courier New" w:hAnsi="Courier New" w:cs="Courier New"/>
          <w:bCs/>
          <w:sz w:val="24"/>
          <w:szCs w:val="24"/>
        </w:rPr>
        <w:t xml:space="preserve">, </w:t>
      </w:r>
      <w:r w:rsidR="008C5C5A">
        <w:rPr>
          <w:rFonts w:ascii="Courier New" w:hAnsi="Courier New" w:cs="Courier New"/>
          <w:bCs/>
          <w:sz w:val="24"/>
          <w:szCs w:val="24"/>
        </w:rPr>
        <w:t>18</w:t>
      </w:r>
      <w:r w:rsidR="006C2D00" w:rsidRPr="0015792C">
        <w:rPr>
          <w:rFonts w:ascii="Courier New" w:hAnsi="Courier New" w:cs="Courier New"/>
          <w:bCs/>
          <w:sz w:val="24"/>
          <w:szCs w:val="24"/>
        </w:rPr>
        <w:t xml:space="preserve"> de</w:t>
      </w:r>
      <w:r w:rsidR="00E52AE4">
        <w:rPr>
          <w:rFonts w:ascii="Courier New" w:hAnsi="Courier New" w:cs="Courier New"/>
          <w:bCs/>
          <w:sz w:val="24"/>
          <w:szCs w:val="24"/>
        </w:rPr>
        <w:t xml:space="preserve"> </w:t>
      </w:r>
      <w:r w:rsidR="00F51337">
        <w:rPr>
          <w:rFonts w:ascii="Courier New" w:hAnsi="Courier New" w:cs="Courier New"/>
          <w:bCs/>
          <w:sz w:val="24"/>
          <w:szCs w:val="24"/>
        </w:rPr>
        <w:t>agosto</w:t>
      </w:r>
      <w:r w:rsidR="00E52AE4">
        <w:rPr>
          <w:rFonts w:ascii="Courier New" w:hAnsi="Courier New" w:cs="Courier New"/>
          <w:bCs/>
          <w:sz w:val="24"/>
          <w:szCs w:val="24"/>
        </w:rPr>
        <w:t xml:space="preserve"> </w:t>
      </w:r>
      <w:r w:rsidR="009B2D98" w:rsidRPr="0015792C">
        <w:rPr>
          <w:rFonts w:ascii="Courier New" w:hAnsi="Courier New" w:cs="Courier New"/>
          <w:bCs/>
          <w:sz w:val="24"/>
          <w:szCs w:val="24"/>
        </w:rPr>
        <w:t>de 20</w:t>
      </w:r>
      <w:r w:rsidR="0015792C" w:rsidRPr="0015792C">
        <w:rPr>
          <w:rFonts w:ascii="Courier New" w:hAnsi="Courier New" w:cs="Courier New"/>
          <w:bCs/>
          <w:sz w:val="24"/>
          <w:szCs w:val="24"/>
        </w:rPr>
        <w:t>2</w:t>
      </w:r>
      <w:r w:rsidR="00252BBD">
        <w:rPr>
          <w:rFonts w:ascii="Courier New" w:hAnsi="Courier New" w:cs="Courier New"/>
          <w:bCs/>
          <w:sz w:val="24"/>
          <w:szCs w:val="24"/>
        </w:rPr>
        <w:t>2</w:t>
      </w:r>
      <w:r w:rsidR="000D5072" w:rsidRPr="0015792C">
        <w:rPr>
          <w:rFonts w:ascii="Courier New" w:hAnsi="Courier New" w:cs="Courier New"/>
          <w:bCs/>
          <w:sz w:val="24"/>
          <w:szCs w:val="24"/>
        </w:rPr>
        <w:t>.</w:t>
      </w:r>
    </w:p>
    <w:p w:rsidR="00242D06" w:rsidRPr="0015792C" w:rsidRDefault="00242D06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Cs/>
          <w:sz w:val="24"/>
          <w:szCs w:val="24"/>
        </w:rPr>
      </w:pPr>
    </w:p>
    <w:p w:rsidR="009B2D98" w:rsidRPr="001F5839" w:rsidRDefault="009B2D98" w:rsidP="0015792C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5792C" w:rsidRDefault="0015792C" w:rsidP="0015792C">
      <w:pPr>
        <w:spacing w:line="240" w:lineRule="auto"/>
        <w:ind w:left="3402"/>
        <w:rPr>
          <w:rFonts w:ascii="Courier New" w:hAnsi="Courier New" w:cs="Courier New"/>
          <w:b/>
          <w:sz w:val="24"/>
          <w:szCs w:val="24"/>
        </w:rPr>
      </w:pPr>
      <w:r w:rsidRPr="0015792C">
        <w:rPr>
          <w:rFonts w:ascii="Courier New" w:hAnsi="Courier New" w:cs="Courier New"/>
          <w:b/>
          <w:sz w:val="24"/>
          <w:szCs w:val="24"/>
        </w:rPr>
        <w:t>NOMEIA</w:t>
      </w:r>
      <w:r w:rsidR="00252BBD">
        <w:rPr>
          <w:rFonts w:ascii="Courier New" w:hAnsi="Courier New" w:cs="Courier New"/>
          <w:b/>
          <w:sz w:val="24"/>
          <w:szCs w:val="24"/>
        </w:rPr>
        <w:t xml:space="preserve"> OS</w:t>
      </w:r>
      <w:r w:rsidRPr="0015792C">
        <w:rPr>
          <w:rFonts w:ascii="Courier New" w:hAnsi="Courier New" w:cs="Courier New"/>
          <w:b/>
          <w:sz w:val="24"/>
          <w:szCs w:val="24"/>
        </w:rPr>
        <w:t xml:space="preserve"> MEMBROS PARA COMPOR A COMISSÃO PERMANTENTE DE ACÚMULO DE CARGOS PÚBLICOS</w:t>
      </w:r>
      <w:r>
        <w:rPr>
          <w:rFonts w:ascii="Courier New" w:hAnsi="Courier New" w:cs="Courier New"/>
          <w:b/>
          <w:sz w:val="24"/>
          <w:szCs w:val="24"/>
        </w:rPr>
        <w:t xml:space="preserve"> E VENCIMENTOS E</w:t>
      </w:r>
      <w:r w:rsidRPr="0015792C">
        <w:rPr>
          <w:rFonts w:ascii="Courier New" w:hAnsi="Courier New" w:cs="Courier New"/>
          <w:b/>
          <w:sz w:val="24"/>
          <w:szCs w:val="24"/>
        </w:rPr>
        <w:t xml:space="preserve"> DÁ OUTRAS PROVIDÊNCIAS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0D5072" w:rsidRDefault="000D5072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15792C" w:rsidRDefault="0015792C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9C2DF8" w:rsidRDefault="009C2DF8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DC4855">
        <w:rPr>
          <w:rFonts w:ascii="Courier New" w:hAnsi="Courier New" w:cs="Courier New"/>
          <w:sz w:val="24"/>
          <w:szCs w:val="24"/>
        </w:rPr>
        <w:t>o Federal,</w:t>
      </w:r>
      <w:r w:rsidR="00AE1E00">
        <w:rPr>
          <w:rFonts w:ascii="Courier New" w:hAnsi="Courier New" w:cs="Courier New"/>
          <w:sz w:val="24"/>
          <w:szCs w:val="24"/>
        </w:rPr>
        <w:t xml:space="preserve"> o Art. 41; Inciso </w:t>
      </w:r>
      <w:r w:rsidR="00B75FE8">
        <w:rPr>
          <w:rFonts w:ascii="Courier New" w:hAnsi="Courier New" w:cs="Courier New"/>
          <w:szCs w:val="24"/>
        </w:rPr>
        <w:t>V,</w:t>
      </w:r>
      <w:r w:rsidR="00162743">
        <w:rPr>
          <w:rFonts w:ascii="Courier New" w:hAnsi="Courier New" w:cs="Courier New"/>
          <w:sz w:val="24"/>
          <w:szCs w:val="24"/>
        </w:rPr>
        <w:t xml:space="preserve">da Lei Orgânica do Município e, </w:t>
      </w:r>
    </w:p>
    <w:p w:rsidR="00162743" w:rsidRDefault="00162743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</w:p>
    <w:p w:rsidR="00195A52" w:rsidRDefault="00195A52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Considerando </w:t>
      </w:r>
      <w:r w:rsidR="0015792C">
        <w:rPr>
          <w:rFonts w:ascii="Courier New" w:hAnsi="Courier New" w:cs="Courier New"/>
          <w:sz w:val="24"/>
          <w:szCs w:val="24"/>
        </w:rPr>
        <w:t xml:space="preserve">manutenção permanente de acompanhamento em procedimento e </w:t>
      </w:r>
      <w:r>
        <w:rPr>
          <w:rFonts w:ascii="Courier New" w:hAnsi="Courier New" w:cs="Courier New"/>
          <w:sz w:val="24"/>
          <w:szCs w:val="24"/>
        </w:rPr>
        <w:t xml:space="preserve">adoção de medidas de prevenção/correção para apuração de supostas ocorrências de acumulações de cargos indevidas por servidores desta Edilidade;  </w:t>
      </w:r>
    </w:p>
    <w:p w:rsidR="00195A52" w:rsidRDefault="00195A52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</w:p>
    <w:p w:rsidR="00195A52" w:rsidRPr="00195A52" w:rsidRDefault="00195A52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sz w:val="24"/>
          <w:szCs w:val="24"/>
        </w:rPr>
      </w:pPr>
      <w:r w:rsidRPr="00195A52">
        <w:rPr>
          <w:rFonts w:ascii="Courier New" w:hAnsi="Courier New" w:cs="Courier New"/>
          <w:b/>
          <w:sz w:val="24"/>
          <w:szCs w:val="24"/>
        </w:rPr>
        <w:t>RESOLVE:</w:t>
      </w:r>
    </w:p>
    <w:p w:rsidR="005F4A5E" w:rsidRPr="001F5839" w:rsidRDefault="005F4A5E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9C2DF8" w:rsidRDefault="00162743" w:rsidP="005F1FA9">
      <w:pPr>
        <w:ind w:firstLine="255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Art. 1º-</w:t>
      </w:r>
      <w:r w:rsidR="000E60F8">
        <w:rPr>
          <w:rFonts w:ascii="Courier New" w:hAnsi="Courier New" w:cs="Courier New"/>
          <w:b/>
          <w:sz w:val="24"/>
          <w:szCs w:val="24"/>
        </w:rPr>
        <w:t>CONSTITUIR COMISSÃO</w:t>
      </w:r>
      <w:r w:rsidR="00576B47">
        <w:rPr>
          <w:rFonts w:ascii="Courier New" w:hAnsi="Courier New" w:cs="Courier New"/>
          <w:b/>
          <w:sz w:val="24"/>
          <w:szCs w:val="24"/>
        </w:rPr>
        <w:t xml:space="preserve"> DE ACUMULAÇÃO DE CARGOS E VENCIMENTOS</w:t>
      </w:r>
      <w:r w:rsidR="00576B47" w:rsidRPr="003E1825">
        <w:rPr>
          <w:rFonts w:ascii="Courier New" w:hAnsi="Courier New" w:cs="Courier New"/>
          <w:sz w:val="24"/>
          <w:szCs w:val="24"/>
        </w:rPr>
        <w:t>,</w:t>
      </w:r>
      <w:r w:rsidR="00576B47">
        <w:rPr>
          <w:rFonts w:ascii="Courier New" w:hAnsi="Courier New" w:cs="Courier New"/>
          <w:sz w:val="24"/>
          <w:szCs w:val="24"/>
        </w:rPr>
        <w:t xml:space="preserve"> com os servidores</w:t>
      </w:r>
      <w:r w:rsidR="00E52AE4">
        <w:rPr>
          <w:rFonts w:ascii="Courier New" w:hAnsi="Courier New" w:cs="Courier New"/>
          <w:sz w:val="24"/>
          <w:szCs w:val="24"/>
        </w:rPr>
        <w:t xml:space="preserve"> </w:t>
      </w:r>
      <w:r w:rsidR="00F51337">
        <w:rPr>
          <w:rFonts w:ascii="Courier New" w:hAnsi="Courier New" w:cs="Courier New"/>
          <w:b/>
          <w:sz w:val="24"/>
          <w:szCs w:val="24"/>
        </w:rPr>
        <w:t xml:space="preserve">PAULO ESTEVÃO CARAVALHO PINHEIRO - MAT. 109.96, </w:t>
      </w:r>
      <w:r w:rsidR="00F51337" w:rsidRPr="004611B7">
        <w:rPr>
          <w:rFonts w:ascii="Courier New" w:hAnsi="Courier New" w:cs="Courier New"/>
          <w:b/>
          <w:bCs/>
          <w:sz w:val="24"/>
          <w:szCs w:val="24"/>
        </w:rPr>
        <w:t>IVANA SAMARA ALCÂNTARA DE LIMA</w:t>
      </w:r>
      <w:r w:rsidR="00F51337">
        <w:rPr>
          <w:rFonts w:ascii="Courier New" w:hAnsi="Courier New" w:cs="Courier New"/>
          <w:b/>
          <w:bCs/>
          <w:sz w:val="24"/>
          <w:szCs w:val="24"/>
        </w:rPr>
        <w:t xml:space="preserve"> -</w:t>
      </w:r>
      <w:r w:rsidR="00F51337" w:rsidRPr="004611B7">
        <w:rPr>
          <w:rFonts w:ascii="Courier New" w:hAnsi="Courier New" w:cs="Courier New"/>
          <w:b/>
          <w:bCs/>
          <w:sz w:val="24"/>
          <w:szCs w:val="24"/>
        </w:rPr>
        <w:t xml:space="preserve"> MAT. 11</w:t>
      </w:r>
      <w:r w:rsidR="00F51337">
        <w:rPr>
          <w:rFonts w:ascii="Courier New" w:hAnsi="Courier New" w:cs="Courier New"/>
          <w:b/>
          <w:bCs/>
          <w:sz w:val="24"/>
          <w:szCs w:val="24"/>
        </w:rPr>
        <w:t>.</w:t>
      </w:r>
      <w:r w:rsidR="00F51337" w:rsidRPr="004611B7">
        <w:rPr>
          <w:rFonts w:ascii="Courier New" w:hAnsi="Courier New" w:cs="Courier New"/>
          <w:b/>
          <w:bCs/>
          <w:sz w:val="24"/>
          <w:szCs w:val="24"/>
        </w:rPr>
        <w:t>061</w:t>
      </w:r>
      <w:r w:rsidR="00F51337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576B47">
        <w:rPr>
          <w:rFonts w:ascii="Courier New" w:hAnsi="Courier New" w:cs="Courier New"/>
          <w:b/>
          <w:sz w:val="24"/>
          <w:szCs w:val="24"/>
        </w:rPr>
        <w:t>RONALDO</w:t>
      </w:r>
      <w:r w:rsidR="007A2DB1">
        <w:rPr>
          <w:rFonts w:ascii="Courier New" w:hAnsi="Courier New" w:cs="Courier New"/>
          <w:b/>
          <w:sz w:val="24"/>
          <w:szCs w:val="24"/>
        </w:rPr>
        <w:t xml:space="preserve"> FERREIRA DOS SANTOS</w:t>
      </w:r>
      <w:r w:rsidR="00576B47">
        <w:rPr>
          <w:rFonts w:ascii="Courier New" w:hAnsi="Courier New" w:cs="Courier New"/>
          <w:sz w:val="24"/>
          <w:szCs w:val="24"/>
        </w:rPr>
        <w:t xml:space="preserve"> - </w:t>
      </w:r>
      <w:r w:rsidR="00576B47" w:rsidRPr="00747C2C">
        <w:rPr>
          <w:rFonts w:ascii="Courier New" w:hAnsi="Courier New" w:cs="Courier New"/>
          <w:b/>
          <w:sz w:val="24"/>
          <w:szCs w:val="24"/>
        </w:rPr>
        <w:t>MAT</w:t>
      </w:r>
      <w:r w:rsidR="007A2DB1" w:rsidRPr="00252BBD">
        <w:rPr>
          <w:rFonts w:ascii="Courier New" w:hAnsi="Courier New" w:cs="Courier New"/>
          <w:b/>
          <w:bCs/>
          <w:sz w:val="24"/>
          <w:szCs w:val="24"/>
        </w:rPr>
        <w:t>. 1397</w:t>
      </w:r>
      <w:r w:rsidR="007A2DB1">
        <w:rPr>
          <w:rFonts w:ascii="Courier New" w:hAnsi="Courier New" w:cs="Courier New"/>
          <w:b/>
          <w:sz w:val="24"/>
          <w:szCs w:val="24"/>
        </w:rPr>
        <w:t>, IZENALDO BRITO NUNES PINTO</w:t>
      </w:r>
      <w:r w:rsidR="00576B47">
        <w:rPr>
          <w:rFonts w:ascii="Courier New" w:hAnsi="Courier New" w:cs="Courier New"/>
          <w:b/>
          <w:sz w:val="24"/>
          <w:szCs w:val="24"/>
        </w:rPr>
        <w:t xml:space="preserve"> – MAT. </w:t>
      </w:r>
      <w:r w:rsidR="007A2DB1">
        <w:rPr>
          <w:rFonts w:ascii="Courier New" w:hAnsi="Courier New" w:cs="Courier New"/>
          <w:b/>
          <w:sz w:val="24"/>
          <w:szCs w:val="24"/>
        </w:rPr>
        <w:t>0470</w:t>
      </w:r>
      <w:r w:rsidR="00252BBD">
        <w:rPr>
          <w:rFonts w:ascii="Courier New" w:hAnsi="Courier New" w:cs="Courier New"/>
          <w:b/>
          <w:sz w:val="24"/>
          <w:szCs w:val="24"/>
        </w:rPr>
        <w:t xml:space="preserve">, </w:t>
      </w:r>
      <w:r w:rsidR="00F51337">
        <w:rPr>
          <w:rFonts w:ascii="Courier New" w:hAnsi="Courier New" w:cs="Courier New"/>
          <w:b/>
          <w:sz w:val="24"/>
          <w:szCs w:val="24"/>
        </w:rPr>
        <w:t>SIMONY DA COSTA SOARES – MAT. 10.842</w:t>
      </w:r>
      <w:r w:rsidR="007A2DB1">
        <w:rPr>
          <w:rFonts w:ascii="Courier New" w:hAnsi="Courier New" w:cs="Courier New"/>
          <w:b/>
          <w:sz w:val="24"/>
          <w:szCs w:val="24"/>
        </w:rPr>
        <w:t>,</w:t>
      </w:r>
      <w:r w:rsidR="00252BBD" w:rsidRPr="00252BBD">
        <w:rPr>
          <w:rFonts w:ascii="Courier New" w:hAnsi="Courier New" w:cs="Courier New"/>
          <w:bCs/>
          <w:sz w:val="24"/>
          <w:szCs w:val="24"/>
        </w:rPr>
        <w:t>e na suplência</w:t>
      </w:r>
      <w:r w:rsidR="00E52AE4">
        <w:rPr>
          <w:rFonts w:ascii="Courier New" w:hAnsi="Courier New" w:cs="Courier New"/>
          <w:bCs/>
          <w:sz w:val="24"/>
          <w:szCs w:val="24"/>
        </w:rPr>
        <w:t xml:space="preserve"> </w:t>
      </w:r>
      <w:r w:rsidR="00F51337">
        <w:rPr>
          <w:rFonts w:ascii="Courier New" w:hAnsi="Courier New" w:cs="Courier New"/>
          <w:b/>
          <w:sz w:val="24"/>
          <w:szCs w:val="24"/>
        </w:rPr>
        <w:t>JOSÉ RODOLFO DE LUCENA CORDEIRO, MAT.9595</w:t>
      </w:r>
      <w:r w:rsidR="00252BBD">
        <w:rPr>
          <w:rFonts w:ascii="Courier New" w:hAnsi="Courier New" w:cs="Courier New"/>
          <w:b/>
          <w:sz w:val="24"/>
          <w:szCs w:val="24"/>
        </w:rPr>
        <w:t xml:space="preserve">, </w:t>
      </w:r>
      <w:r w:rsidR="00F03F91" w:rsidRPr="00F03F91">
        <w:rPr>
          <w:rFonts w:ascii="Courier New" w:hAnsi="Courier New" w:cs="Courier New"/>
          <w:sz w:val="24"/>
          <w:szCs w:val="24"/>
        </w:rPr>
        <w:t>para</w:t>
      </w:r>
      <w:r w:rsidR="00576B47">
        <w:rPr>
          <w:rFonts w:ascii="Courier New" w:hAnsi="Courier New" w:cs="Courier New"/>
          <w:sz w:val="24"/>
          <w:szCs w:val="24"/>
        </w:rPr>
        <w:t xml:space="preserve"> sob a presidência do primeiro, integrarem a Comissão </w:t>
      </w:r>
      <w:r w:rsidR="00F03F91">
        <w:rPr>
          <w:rFonts w:ascii="Courier New" w:hAnsi="Courier New" w:cs="Courier New"/>
          <w:sz w:val="24"/>
          <w:szCs w:val="24"/>
        </w:rPr>
        <w:t>no âmbito deste município</w:t>
      </w:r>
      <w:r w:rsidR="00DC4855">
        <w:rPr>
          <w:rFonts w:ascii="Courier New" w:hAnsi="Courier New" w:cs="Courier New"/>
          <w:bCs/>
          <w:sz w:val="24"/>
          <w:szCs w:val="24"/>
        </w:rPr>
        <w:t xml:space="preserve">. </w:t>
      </w:r>
    </w:p>
    <w:p w:rsidR="00E52AE4" w:rsidRPr="001F5839" w:rsidRDefault="00E52AE4" w:rsidP="005F1FA9">
      <w:pPr>
        <w:ind w:firstLine="2552"/>
        <w:rPr>
          <w:rFonts w:ascii="Courier New" w:hAnsi="Courier New" w:cs="Courier New"/>
          <w:sz w:val="24"/>
          <w:szCs w:val="24"/>
        </w:rPr>
      </w:pP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lastRenderedPageBreak/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E60B50" w:rsidRPr="00E60B50" w:rsidRDefault="00DC4855" w:rsidP="000E60F8">
      <w:pPr>
        <w:ind w:firstLine="2552"/>
        <w:rPr>
          <w:rFonts w:ascii="Courier New" w:hAnsi="Courier New" w:cs="Courier New"/>
          <w:sz w:val="24"/>
          <w:szCs w:val="24"/>
        </w:rPr>
      </w:pPr>
      <w:r w:rsidRPr="00E60B50">
        <w:rPr>
          <w:rFonts w:ascii="Courier New" w:hAnsi="Courier New" w:cs="Courier New"/>
          <w:b/>
          <w:bCs/>
          <w:sz w:val="24"/>
          <w:szCs w:val="24"/>
        </w:rPr>
        <w:t>Art. 2º</w:t>
      </w:r>
      <w:r w:rsidRPr="00E60B50">
        <w:rPr>
          <w:rFonts w:ascii="Courier New" w:hAnsi="Courier New" w:cs="Courier New"/>
          <w:bCs/>
          <w:sz w:val="24"/>
          <w:szCs w:val="24"/>
        </w:rPr>
        <w:t xml:space="preserve"> - </w:t>
      </w:r>
      <w:r w:rsidR="00576B47" w:rsidRPr="00E60B50">
        <w:rPr>
          <w:rFonts w:ascii="Courier New" w:hAnsi="Courier New" w:cs="Courier New"/>
          <w:sz w:val="24"/>
          <w:szCs w:val="24"/>
        </w:rPr>
        <w:t>No cumprimento de sua</w:t>
      </w:r>
      <w:r w:rsidR="00E60B50" w:rsidRPr="00E60B50">
        <w:rPr>
          <w:rFonts w:ascii="Courier New" w:hAnsi="Courier New" w:cs="Courier New"/>
          <w:sz w:val="24"/>
          <w:szCs w:val="24"/>
        </w:rPr>
        <w:t>s</w:t>
      </w:r>
      <w:r w:rsidR="00576B47" w:rsidRPr="00E60B50">
        <w:rPr>
          <w:rFonts w:ascii="Courier New" w:hAnsi="Courier New" w:cs="Courier New"/>
          <w:sz w:val="24"/>
          <w:szCs w:val="24"/>
        </w:rPr>
        <w:t xml:space="preserve"> atribuições, </w:t>
      </w:r>
      <w:r w:rsidR="00E60B50" w:rsidRPr="00E60B50">
        <w:rPr>
          <w:rFonts w:ascii="Courier New" w:hAnsi="Courier New" w:cs="Courier New"/>
          <w:sz w:val="24"/>
          <w:szCs w:val="24"/>
        </w:rPr>
        <w:t>c</w:t>
      </w:r>
      <w:r w:rsidR="000E60F8">
        <w:rPr>
          <w:rFonts w:ascii="Courier New" w:hAnsi="Courier New" w:cs="Courier New"/>
          <w:sz w:val="24"/>
          <w:szCs w:val="24"/>
        </w:rPr>
        <w:t>ompete a C</w:t>
      </w:r>
      <w:r w:rsidR="00E60B50" w:rsidRPr="00E60B50">
        <w:rPr>
          <w:rFonts w:ascii="Courier New" w:hAnsi="Courier New" w:cs="Courier New"/>
          <w:sz w:val="24"/>
          <w:szCs w:val="24"/>
        </w:rPr>
        <w:t>AC</w:t>
      </w:r>
      <w:r w:rsidR="000E60F8">
        <w:rPr>
          <w:rFonts w:ascii="Courier New" w:hAnsi="Courier New" w:cs="Courier New"/>
          <w:sz w:val="24"/>
          <w:szCs w:val="24"/>
        </w:rPr>
        <w:t>V</w:t>
      </w:r>
      <w:r w:rsidR="00E60B50" w:rsidRPr="00E60B50">
        <w:rPr>
          <w:rFonts w:ascii="Courier New" w:hAnsi="Courier New" w:cs="Courier New"/>
          <w:sz w:val="24"/>
          <w:szCs w:val="24"/>
        </w:rPr>
        <w:t>:</w:t>
      </w:r>
    </w:p>
    <w:p w:rsidR="00E60B50" w:rsidRDefault="00E60B50" w:rsidP="00E60B50">
      <w:pPr>
        <w:ind w:firstLine="2552"/>
        <w:rPr>
          <w:rFonts w:ascii="Courier New" w:hAnsi="Courier New" w:cs="Courier New"/>
          <w:sz w:val="24"/>
          <w:szCs w:val="24"/>
        </w:rPr>
      </w:pPr>
      <w:r w:rsidRPr="00E60B50">
        <w:rPr>
          <w:rFonts w:ascii="Courier New" w:hAnsi="Courier New" w:cs="Courier New"/>
          <w:sz w:val="24"/>
          <w:szCs w:val="24"/>
        </w:rPr>
        <w:t xml:space="preserve">I - </w:t>
      </w:r>
      <w:r>
        <w:rPr>
          <w:rFonts w:ascii="Courier New" w:hAnsi="Courier New" w:cs="Courier New"/>
          <w:sz w:val="24"/>
          <w:szCs w:val="24"/>
        </w:rPr>
        <w:t>Realizar abertura de</w:t>
      </w:r>
      <w:r w:rsidRPr="00E60B50">
        <w:rPr>
          <w:rFonts w:ascii="Courier New" w:hAnsi="Courier New" w:cs="Courier New"/>
          <w:sz w:val="24"/>
          <w:szCs w:val="24"/>
        </w:rPr>
        <w:t xml:space="preserve"> processos </w:t>
      </w:r>
      <w:r>
        <w:rPr>
          <w:rFonts w:ascii="Courier New" w:hAnsi="Courier New" w:cs="Courier New"/>
          <w:sz w:val="24"/>
          <w:szCs w:val="24"/>
        </w:rPr>
        <w:t xml:space="preserve">administrativos no intuito de apurar supostas irregularidades quanto ao acumulo de cargo; </w:t>
      </w:r>
    </w:p>
    <w:p w:rsidR="00E60B50" w:rsidRDefault="00E60B50" w:rsidP="00E60B50">
      <w:pPr>
        <w:ind w:firstLine="2552"/>
        <w:rPr>
          <w:rFonts w:ascii="Courier New" w:hAnsi="Courier New" w:cs="Courier New"/>
          <w:sz w:val="24"/>
          <w:szCs w:val="24"/>
        </w:rPr>
      </w:pPr>
    </w:p>
    <w:p w:rsidR="00E60B50" w:rsidRDefault="00E60B50" w:rsidP="00E60B50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II - Acompanhar a regularidade da </w:t>
      </w:r>
      <w:r w:rsidRPr="00E60B50">
        <w:rPr>
          <w:rFonts w:ascii="Courier New" w:hAnsi="Courier New" w:cs="Courier New"/>
          <w:sz w:val="24"/>
          <w:szCs w:val="24"/>
        </w:rPr>
        <w:t>situação funcional mediante atualização das declarações de acumulação de cargos, em</w:t>
      </w:r>
      <w:r w:rsidR="000E60F8">
        <w:rPr>
          <w:rFonts w:ascii="Courier New" w:hAnsi="Courier New" w:cs="Courier New"/>
          <w:sz w:val="24"/>
          <w:szCs w:val="24"/>
        </w:rPr>
        <w:t>pregos e funções dos servidores referenciados no Relatório de Acompanhamento da Gestão;</w:t>
      </w:r>
    </w:p>
    <w:p w:rsidR="00E60B50" w:rsidRDefault="00E60B50" w:rsidP="00E60B50">
      <w:pPr>
        <w:ind w:firstLine="2552"/>
        <w:rPr>
          <w:rFonts w:ascii="Courier New" w:hAnsi="Courier New" w:cs="Courier New"/>
          <w:sz w:val="24"/>
          <w:szCs w:val="24"/>
        </w:rPr>
      </w:pPr>
    </w:p>
    <w:p w:rsidR="00E60B50" w:rsidRPr="00E60B50" w:rsidRDefault="00E60B50" w:rsidP="00E60B50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III - É</w:t>
      </w:r>
      <w:r w:rsidR="000E60F8">
        <w:rPr>
          <w:rFonts w:ascii="Courier New" w:hAnsi="Courier New" w:cs="Courier New"/>
          <w:sz w:val="24"/>
          <w:szCs w:val="24"/>
        </w:rPr>
        <w:t xml:space="preserve"> de competência dessa Comissão a análise</w:t>
      </w:r>
      <w:r w:rsidRPr="00E60B50">
        <w:rPr>
          <w:rFonts w:ascii="Courier New" w:hAnsi="Courier New" w:cs="Courier New"/>
          <w:sz w:val="24"/>
          <w:szCs w:val="24"/>
        </w:rPr>
        <w:t xml:space="preserve"> de </w:t>
      </w:r>
      <w:r w:rsidR="000E60F8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elató</w:t>
      </w:r>
      <w:r w:rsidR="000E60F8">
        <w:rPr>
          <w:rFonts w:ascii="Courier New" w:hAnsi="Courier New" w:cs="Courier New"/>
          <w:sz w:val="24"/>
          <w:szCs w:val="24"/>
        </w:rPr>
        <w:t>rio T</w:t>
      </w:r>
      <w:r>
        <w:rPr>
          <w:rFonts w:ascii="Courier New" w:hAnsi="Courier New" w:cs="Courier New"/>
          <w:sz w:val="24"/>
          <w:szCs w:val="24"/>
        </w:rPr>
        <w:t xml:space="preserve">écnico de Acompanhamento da Gestão, </w:t>
      </w:r>
      <w:r w:rsidRPr="00E60B50">
        <w:rPr>
          <w:rFonts w:ascii="Courier New" w:hAnsi="Courier New" w:cs="Courier New"/>
          <w:sz w:val="24"/>
          <w:szCs w:val="24"/>
        </w:rPr>
        <w:t>que</w:t>
      </w:r>
      <w:r>
        <w:rPr>
          <w:rFonts w:ascii="Courier New" w:hAnsi="Courier New" w:cs="Courier New"/>
          <w:sz w:val="24"/>
          <w:szCs w:val="24"/>
        </w:rPr>
        <w:t xml:space="preserve"> chega</w:t>
      </w:r>
      <w:r w:rsidRPr="00E60B50">
        <w:rPr>
          <w:rFonts w:ascii="Courier New" w:hAnsi="Courier New" w:cs="Courier New"/>
          <w:sz w:val="24"/>
          <w:szCs w:val="24"/>
        </w:rPr>
        <w:t xml:space="preserve"> formalmente</w:t>
      </w:r>
      <w:r w:rsidR="000E60F8">
        <w:rPr>
          <w:rFonts w:ascii="Courier New" w:hAnsi="Courier New" w:cs="Courier New"/>
          <w:sz w:val="24"/>
          <w:szCs w:val="24"/>
        </w:rPr>
        <w:t xml:space="preserve"> ao conhecimento desta Edilidade</w:t>
      </w:r>
      <w:r>
        <w:rPr>
          <w:rFonts w:ascii="Courier New" w:hAnsi="Courier New" w:cs="Courier New"/>
          <w:sz w:val="24"/>
          <w:szCs w:val="24"/>
        </w:rPr>
        <w:t xml:space="preserve"> através de Alerta</w:t>
      </w:r>
      <w:r w:rsidR="00F51337">
        <w:rPr>
          <w:rFonts w:ascii="Courier New" w:hAnsi="Courier New" w:cs="Courier New"/>
          <w:sz w:val="24"/>
          <w:szCs w:val="24"/>
        </w:rPr>
        <w:t>s emitidos</w:t>
      </w:r>
      <w:r w:rsidR="00E52AE4">
        <w:rPr>
          <w:rFonts w:ascii="Courier New" w:hAnsi="Courier New" w:cs="Courier New"/>
          <w:sz w:val="24"/>
          <w:szCs w:val="24"/>
        </w:rPr>
        <w:t xml:space="preserve"> </w:t>
      </w:r>
      <w:r w:rsidR="00F51337">
        <w:rPr>
          <w:rFonts w:ascii="Courier New" w:hAnsi="Courier New" w:cs="Courier New"/>
          <w:sz w:val="24"/>
          <w:szCs w:val="24"/>
        </w:rPr>
        <w:t>pelo</w:t>
      </w:r>
      <w:r>
        <w:rPr>
          <w:rFonts w:ascii="Courier New" w:hAnsi="Courier New" w:cs="Courier New"/>
          <w:sz w:val="24"/>
          <w:szCs w:val="24"/>
        </w:rPr>
        <w:t xml:space="preserve"> TCE-PB,</w:t>
      </w:r>
      <w:r w:rsidR="00F51337">
        <w:rPr>
          <w:rFonts w:ascii="Courier New" w:hAnsi="Courier New" w:cs="Courier New"/>
          <w:sz w:val="24"/>
          <w:szCs w:val="24"/>
        </w:rPr>
        <w:t xml:space="preserve"> MPPB, MPF,</w:t>
      </w:r>
      <w:r>
        <w:rPr>
          <w:rFonts w:ascii="Courier New" w:hAnsi="Courier New" w:cs="Courier New"/>
          <w:sz w:val="24"/>
          <w:szCs w:val="24"/>
        </w:rPr>
        <w:t xml:space="preserve"> relativo</w:t>
      </w:r>
      <w:r w:rsidRPr="00E60B50">
        <w:rPr>
          <w:rFonts w:ascii="Courier New" w:hAnsi="Courier New" w:cs="Courier New"/>
          <w:sz w:val="24"/>
          <w:szCs w:val="24"/>
        </w:rPr>
        <w:t xml:space="preserve"> a possíveis ocorrências </w:t>
      </w:r>
      <w:r>
        <w:rPr>
          <w:rFonts w:ascii="Courier New" w:hAnsi="Courier New" w:cs="Courier New"/>
          <w:sz w:val="24"/>
          <w:szCs w:val="24"/>
        </w:rPr>
        <w:t>de acumulação ilícita de cargos</w:t>
      </w:r>
      <w:r w:rsidR="00F51337">
        <w:rPr>
          <w:rFonts w:ascii="Courier New" w:hAnsi="Courier New" w:cs="Courier New"/>
          <w:sz w:val="24"/>
          <w:szCs w:val="24"/>
        </w:rPr>
        <w:t xml:space="preserve"> públicos, além de notificações e procedimentos que tramitem nos demais órgãos de controle e fiscalização do poder público. </w:t>
      </w:r>
    </w:p>
    <w:p w:rsidR="00384AD4" w:rsidRDefault="005F4A5E" w:rsidP="00E52AE4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F51337">
        <w:rPr>
          <w:rFonts w:ascii="Courier New" w:hAnsi="Courier New" w:cs="Courier New"/>
          <w:b/>
          <w:bCs/>
          <w:sz w:val="24"/>
          <w:szCs w:val="24"/>
        </w:rPr>
        <w:t>3º</w:t>
      </w:r>
      <w:r w:rsidR="005F1FA9">
        <w:rPr>
          <w:rFonts w:ascii="Courier New" w:hAnsi="Courier New" w:cs="Courier New"/>
          <w:bCs/>
          <w:sz w:val="24"/>
          <w:szCs w:val="24"/>
        </w:rPr>
        <w:t xml:space="preserve"> - </w:t>
      </w:r>
      <w:r w:rsidR="00A04BB3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entra em vigor a partir de sua </w:t>
      </w:r>
      <w:r w:rsidR="007E46F7" w:rsidRPr="001F5839">
        <w:rPr>
          <w:rFonts w:ascii="Courier New" w:hAnsi="Courier New" w:cs="Courier New"/>
          <w:sz w:val="24"/>
          <w:szCs w:val="24"/>
        </w:rPr>
        <w:t>publicação</w:t>
      </w:r>
      <w:r w:rsidR="00C772BC">
        <w:rPr>
          <w:rFonts w:ascii="Courier New" w:hAnsi="Courier New" w:cs="Courier New"/>
          <w:sz w:val="24"/>
          <w:szCs w:val="24"/>
        </w:rPr>
        <w:t>.</w:t>
      </w:r>
    </w:p>
    <w:p w:rsidR="001F5839" w:rsidRDefault="00242D06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9A4274" w:rsidRDefault="007B160B" w:rsidP="001F5839">
      <w:pPr>
        <w:rPr>
          <w:rFonts w:ascii="Courier New" w:hAnsi="Courier New" w:cs="Courier New"/>
          <w:b/>
          <w:sz w:val="28"/>
          <w:szCs w:val="28"/>
        </w:rPr>
      </w:pPr>
      <w:r w:rsidRPr="009A4274">
        <w:rPr>
          <w:rFonts w:ascii="Courier New" w:hAnsi="Courier New" w:cs="Courier New"/>
          <w:b/>
          <w:sz w:val="28"/>
          <w:szCs w:val="28"/>
        </w:rPr>
        <w:t>Vital da Costa Araújo</w:t>
      </w:r>
    </w:p>
    <w:p w:rsidR="007B160B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</w:rPr>
      </w:pPr>
      <w:r w:rsidRPr="000E60F8">
        <w:rPr>
          <w:rFonts w:ascii="Courier New" w:hAnsi="Courier New" w:cs="Courier New"/>
        </w:rPr>
        <w:t>Prefe</w:t>
      </w:r>
      <w:r w:rsidR="001F5839" w:rsidRPr="000E60F8">
        <w:rPr>
          <w:rFonts w:ascii="Courier New" w:hAnsi="Courier New" w:cs="Courier New"/>
        </w:rPr>
        <w:t xml:space="preserve">ito Constitucional </w:t>
      </w:r>
    </w:p>
    <w:p w:rsidR="00E52AE4" w:rsidRDefault="00E52AE4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</w:rPr>
      </w:pPr>
    </w:p>
    <w:p w:rsidR="00E52AE4" w:rsidRDefault="00E52AE4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</w:rPr>
      </w:pPr>
    </w:p>
    <w:p w:rsidR="00E52AE4" w:rsidRPr="000E60F8" w:rsidRDefault="00E52AE4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</w:rPr>
      </w:pPr>
    </w:p>
    <w:sectPr w:rsidR="00E52AE4" w:rsidRPr="000E60F8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66" w:rsidRDefault="00345366" w:rsidP="00B91043">
      <w:pPr>
        <w:spacing w:line="240" w:lineRule="auto"/>
      </w:pPr>
      <w:r>
        <w:separator/>
      </w:r>
    </w:p>
  </w:endnote>
  <w:endnote w:type="continuationSeparator" w:id="1">
    <w:p w:rsidR="00345366" w:rsidRDefault="00345366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66623E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66" w:rsidRDefault="00345366" w:rsidP="00B91043">
      <w:pPr>
        <w:spacing w:line="240" w:lineRule="auto"/>
      </w:pPr>
      <w:r>
        <w:separator/>
      </w:r>
    </w:p>
  </w:footnote>
  <w:footnote w:type="continuationSeparator" w:id="1">
    <w:p w:rsidR="00345366" w:rsidRDefault="00345366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72" w:rsidRDefault="00325F72" w:rsidP="00325F72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0543D"/>
    <w:rsid w:val="00023B66"/>
    <w:rsid w:val="0004261E"/>
    <w:rsid w:val="000434DD"/>
    <w:rsid w:val="0006450F"/>
    <w:rsid w:val="00071666"/>
    <w:rsid w:val="00080899"/>
    <w:rsid w:val="00087673"/>
    <w:rsid w:val="00097190"/>
    <w:rsid w:val="000B7298"/>
    <w:rsid w:val="000C5C23"/>
    <w:rsid w:val="000D5072"/>
    <w:rsid w:val="000D6F32"/>
    <w:rsid w:val="000E1656"/>
    <w:rsid w:val="000E3AEF"/>
    <w:rsid w:val="000E60F8"/>
    <w:rsid w:val="000F4579"/>
    <w:rsid w:val="0011633F"/>
    <w:rsid w:val="00127A54"/>
    <w:rsid w:val="00136D52"/>
    <w:rsid w:val="0015792C"/>
    <w:rsid w:val="00162743"/>
    <w:rsid w:val="00164BCB"/>
    <w:rsid w:val="00176602"/>
    <w:rsid w:val="00195A52"/>
    <w:rsid w:val="00195E01"/>
    <w:rsid w:val="001D01B8"/>
    <w:rsid w:val="001D49DC"/>
    <w:rsid w:val="001E32F1"/>
    <w:rsid w:val="001F5839"/>
    <w:rsid w:val="002041DB"/>
    <w:rsid w:val="00226277"/>
    <w:rsid w:val="00242D06"/>
    <w:rsid w:val="0025104A"/>
    <w:rsid w:val="00252BBD"/>
    <w:rsid w:val="002773C2"/>
    <w:rsid w:val="002A27D7"/>
    <w:rsid w:val="002B518D"/>
    <w:rsid w:val="002B7C8C"/>
    <w:rsid w:val="002C5E92"/>
    <w:rsid w:val="00310FA0"/>
    <w:rsid w:val="00325F72"/>
    <w:rsid w:val="00345366"/>
    <w:rsid w:val="00384AD4"/>
    <w:rsid w:val="003A1FEC"/>
    <w:rsid w:val="003A284C"/>
    <w:rsid w:val="003D09DD"/>
    <w:rsid w:val="003D11A6"/>
    <w:rsid w:val="004009CB"/>
    <w:rsid w:val="00404AC4"/>
    <w:rsid w:val="004135C0"/>
    <w:rsid w:val="00413FAF"/>
    <w:rsid w:val="00422AC7"/>
    <w:rsid w:val="00425537"/>
    <w:rsid w:val="004337B9"/>
    <w:rsid w:val="00455DD9"/>
    <w:rsid w:val="00482536"/>
    <w:rsid w:val="004962D7"/>
    <w:rsid w:val="004A0A37"/>
    <w:rsid w:val="004B05D6"/>
    <w:rsid w:val="004E0FEB"/>
    <w:rsid w:val="00527B3A"/>
    <w:rsid w:val="005308C7"/>
    <w:rsid w:val="00533E3A"/>
    <w:rsid w:val="00540221"/>
    <w:rsid w:val="005511E7"/>
    <w:rsid w:val="00576B47"/>
    <w:rsid w:val="00595329"/>
    <w:rsid w:val="005B565A"/>
    <w:rsid w:val="005D2832"/>
    <w:rsid w:val="005F1FA9"/>
    <w:rsid w:val="005F3D54"/>
    <w:rsid w:val="005F4A5E"/>
    <w:rsid w:val="006341DC"/>
    <w:rsid w:val="00662AB6"/>
    <w:rsid w:val="0066623E"/>
    <w:rsid w:val="00676441"/>
    <w:rsid w:val="006839A7"/>
    <w:rsid w:val="006A1431"/>
    <w:rsid w:val="006C2D00"/>
    <w:rsid w:val="006D4018"/>
    <w:rsid w:val="006F02D8"/>
    <w:rsid w:val="00713E84"/>
    <w:rsid w:val="007149CA"/>
    <w:rsid w:val="007246BE"/>
    <w:rsid w:val="00725FAD"/>
    <w:rsid w:val="00757566"/>
    <w:rsid w:val="00771EC3"/>
    <w:rsid w:val="00791086"/>
    <w:rsid w:val="007A2DB1"/>
    <w:rsid w:val="007B160B"/>
    <w:rsid w:val="007E46F7"/>
    <w:rsid w:val="00800A01"/>
    <w:rsid w:val="0081647F"/>
    <w:rsid w:val="00824D19"/>
    <w:rsid w:val="00840CCC"/>
    <w:rsid w:val="008475BB"/>
    <w:rsid w:val="0085698C"/>
    <w:rsid w:val="008649D9"/>
    <w:rsid w:val="00873FAC"/>
    <w:rsid w:val="00896AFC"/>
    <w:rsid w:val="008C5C5A"/>
    <w:rsid w:val="009051B9"/>
    <w:rsid w:val="00913A14"/>
    <w:rsid w:val="00936AFE"/>
    <w:rsid w:val="00953E0F"/>
    <w:rsid w:val="00954F62"/>
    <w:rsid w:val="00980C60"/>
    <w:rsid w:val="0098226F"/>
    <w:rsid w:val="00987BF5"/>
    <w:rsid w:val="009A0156"/>
    <w:rsid w:val="009A4274"/>
    <w:rsid w:val="009B2D98"/>
    <w:rsid w:val="009B6F16"/>
    <w:rsid w:val="009C2DF8"/>
    <w:rsid w:val="009C4D89"/>
    <w:rsid w:val="00A04BB3"/>
    <w:rsid w:val="00A5192C"/>
    <w:rsid w:val="00A54506"/>
    <w:rsid w:val="00A720D2"/>
    <w:rsid w:val="00A81A61"/>
    <w:rsid w:val="00A9271D"/>
    <w:rsid w:val="00AA6FB1"/>
    <w:rsid w:val="00AD2B9B"/>
    <w:rsid w:val="00AD6D69"/>
    <w:rsid w:val="00AE1E00"/>
    <w:rsid w:val="00AE4FF5"/>
    <w:rsid w:val="00B05CC4"/>
    <w:rsid w:val="00B43A64"/>
    <w:rsid w:val="00B67106"/>
    <w:rsid w:val="00B75FE8"/>
    <w:rsid w:val="00B829CF"/>
    <w:rsid w:val="00B908B4"/>
    <w:rsid w:val="00B91043"/>
    <w:rsid w:val="00BE7105"/>
    <w:rsid w:val="00BF6939"/>
    <w:rsid w:val="00C00881"/>
    <w:rsid w:val="00C0485E"/>
    <w:rsid w:val="00C059A7"/>
    <w:rsid w:val="00C52A01"/>
    <w:rsid w:val="00C728B1"/>
    <w:rsid w:val="00C772BC"/>
    <w:rsid w:val="00CB32CA"/>
    <w:rsid w:val="00D31009"/>
    <w:rsid w:val="00D40EB4"/>
    <w:rsid w:val="00D46FFB"/>
    <w:rsid w:val="00D677F6"/>
    <w:rsid w:val="00DA76EA"/>
    <w:rsid w:val="00DB46A2"/>
    <w:rsid w:val="00DB5826"/>
    <w:rsid w:val="00DB6518"/>
    <w:rsid w:val="00DC4855"/>
    <w:rsid w:val="00DF0D6E"/>
    <w:rsid w:val="00E01563"/>
    <w:rsid w:val="00E11649"/>
    <w:rsid w:val="00E2654F"/>
    <w:rsid w:val="00E32EF6"/>
    <w:rsid w:val="00E51680"/>
    <w:rsid w:val="00E51DE9"/>
    <w:rsid w:val="00E52AE4"/>
    <w:rsid w:val="00E60B50"/>
    <w:rsid w:val="00E73960"/>
    <w:rsid w:val="00E944F7"/>
    <w:rsid w:val="00EA2534"/>
    <w:rsid w:val="00EC4E1E"/>
    <w:rsid w:val="00ED29DC"/>
    <w:rsid w:val="00ED362E"/>
    <w:rsid w:val="00ED5658"/>
    <w:rsid w:val="00ED7AC1"/>
    <w:rsid w:val="00EF65DD"/>
    <w:rsid w:val="00F03F91"/>
    <w:rsid w:val="00F0530F"/>
    <w:rsid w:val="00F33162"/>
    <w:rsid w:val="00F51337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2018-10-02T15:18:00Z</cp:lastPrinted>
  <dcterms:created xsi:type="dcterms:W3CDTF">2022-08-16T19:40:00Z</dcterms:created>
  <dcterms:modified xsi:type="dcterms:W3CDTF">2022-08-29T14:30:00Z</dcterms:modified>
</cp:coreProperties>
</file>